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Pr="00C56A73" w:rsidRDefault="00ED11F9" w:rsidP="00942E6D">
      <w:pPr>
        <w:tabs>
          <w:tab w:val="left" w:pos="2796"/>
        </w:tabs>
        <w:rPr>
          <w:rFonts w:ascii="Arial" w:hAnsi="Arial" w:cs="Arial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RPr="00C56A73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B166F7" w:rsidRDefault="00E13230" w:rsidP="00417454">
            <w:pPr>
              <w:spacing w:line="240" w:lineRule="auto"/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zajęć: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586D03" w:rsidRDefault="009A37DE" w:rsidP="008F3CA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Praktyka II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B166F7" w:rsidRDefault="00CD0414" w:rsidP="0041745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6F7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9A37DE" w:rsidP="00417454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CD0414" w:rsidRPr="00C56A73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C56A73" w:rsidRDefault="009B21A4" w:rsidP="009B21A4">
            <w:pPr>
              <w:tabs>
                <w:tab w:val="left" w:pos="659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Nazwa zajęć w</w:t>
            </w:r>
            <w:r w:rsidR="00CD0414" w:rsidRPr="00C56A73">
              <w:rPr>
                <w:rFonts w:ascii="Arial" w:hAnsi="Arial" w:cs="Arial"/>
                <w:sz w:val="16"/>
                <w:szCs w:val="16"/>
              </w:rPr>
              <w:t xml:space="preserve"> j. angielski</w:t>
            </w:r>
            <w:r w:rsidRPr="00C56A73">
              <w:rPr>
                <w:rFonts w:ascii="Arial" w:hAnsi="Arial" w:cs="Arial"/>
                <w:sz w:val="16"/>
                <w:szCs w:val="16"/>
              </w:rPr>
              <w:t>m</w:t>
            </w:r>
            <w:r w:rsidR="00CD0414"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C56A73" w:rsidRDefault="009A37DE" w:rsidP="0041745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9A37DE">
              <w:rPr>
                <w:rFonts w:ascii="Arial" w:hAnsi="Arial" w:cs="Arial"/>
                <w:bCs/>
                <w:sz w:val="16"/>
                <w:szCs w:val="16"/>
                <w:lang w:val="en-GB"/>
              </w:rPr>
              <w:t>Animal breeding internship</w:t>
            </w:r>
          </w:p>
        </w:tc>
      </w:tr>
      <w:tr w:rsidR="00CD0414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C56A73" w:rsidRDefault="00C24FF3" w:rsidP="006C766B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A73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Hodowla i ochrona zwierząt towarzyszących i dzikich</w:t>
            </w:r>
          </w:p>
        </w:tc>
      </w:tr>
      <w:tr w:rsidR="00CD0414" w:rsidRPr="00C56A73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7BBF" w:rsidRPr="00C56A73" w:rsidTr="005F368F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5F368F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Język wykładowy:</w:t>
            </w:r>
            <w:r w:rsidR="00C24FF3" w:rsidRPr="00C56A73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5F3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23719B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Poziom studiów:</w:t>
            </w:r>
            <w:r w:rsidR="007C18AC">
              <w:rPr>
                <w:rFonts w:ascii="Arial" w:hAnsi="Arial" w:cs="Arial"/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5F3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0414" w:rsidRPr="00C56A73" w:rsidTr="000941CF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6C766B" w:rsidP="009F7E58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Forma studiów: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766B" w:rsidRPr="00C56A73" w:rsidRDefault="006E2D74" w:rsidP="000941CF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00A8"/>
            </w:r>
            <w:r w:rsidR="006C766B"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stacjonarne</w:t>
            </w:r>
          </w:p>
          <w:p w:rsidR="00CD0414" w:rsidRPr="00C56A73" w:rsidRDefault="006E2D74" w:rsidP="000941CF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  <w:r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6C766B" w:rsidP="000941CF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C766B" w:rsidRPr="00C56A73" w:rsidRDefault="00B5112D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C416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p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>odstawowe</w:t>
            </w:r>
          </w:p>
          <w:p w:rsidR="00CD0414" w:rsidRPr="00C56A73" w:rsidRDefault="00B5112D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766B" w:rsidRPr="007805C2" w:rsidRDefault="009A37DE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0D10C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C766B" w:rsidRPr="007805C2">
              <w:rPr>
                <w:rFonts w:ascii="Arial" w:hAnsi="Arial" w:cs="Arial"/>
                <w:bCs/>
                <w:sz w:val="16"/>
                <w:szCs w:val="16"/>
              </w:rPr>
              <w:t xml:space="preserve">obowiązkowe </w:t>
            </w:r>
          </w:p>
          <w:p w:rsidR="00CD0414" w:rsidRPr="007805C2" w:rsidRDefault="009A37DE" w:rsidP="000941C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6C766B" w:rsidRPr="007805C2">
              <w:rPr>
                <w:rFonts w:ascii="Arial" w:hAnsi="Arial" w:cs="Arial"/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207BBF" w:rsidP="009B6EAF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="00CD0414" w:rsidRPr="00C56A73">
              <w:rPr>
                <w:rFonts w:ascii="Arial" w:hAnsi="Arial" w:cs="Arial"/>
                <w:bCs/>
                <w:sz w:val="16"/>
                <w:szCs w:val="16"/>
              </w:rPr>
              <w:t xml:space="preserve">umer semestru: </w:t>
            </w:r>
            <w:r w:rsidR="009B6EAF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6B31" w:rsidRPr="007805C2" w:rsidRDefault="009B6EAF" w:rsidP="0047505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CD0414" w:rsidRPr="007805C2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965A2D" w:rsidRPr="007805C2"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  <w:p w:rsidR="00CD0414" w:rsidRPr="007805C2" w:rsidRDefault="009B6EAF" w:rsidP="0047505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AD5FE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D0414" w:rsidRPr="007805C2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47505C" w:rsidRPr="007805C2">
              <w:rPr>
                <w:rFonts w:ascii="Arial" w:hAnsi="Arial" w:cs="Arial"/>
                <w:bCs/>
                <w:sz w:val="16"/>
                <w:szCs w:val="16"/>
              </w:rPr>
              <w:t>letni</w:t>
            </w:r>
          </w:p>
        </w:tc>
      </w:tr>
      <w:tr w:rsidR="00CD0414" w:rsidRPr="00C56A73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Rok akademicki, od którego obowiązuje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 xml:space="preserve"> opis</w:t>
            </w:r>
            <w:r w:rsidR="000C4232" w:rsidRPr="00C56A73">
              <w:rPr>
                <w:rFonts w:ascii="Arial" w:hAnsi="Arial" w:cs="Arial"/>
                <w:sz w:val="16"/>
                <w:szCs w:val="16"/>
              </w:rPr>
              <w:t xml:space="preserve"> (rocznik)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6E2D74" w:rsidP="00C83178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WNZ-H</w:t>
            </w:r>
            <w:r w:rsidR="00C83178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>1Z</w:t>
            </w:r>
            <w:r w:rsidR="00C24FF3" w:rsidRPr="00C56A73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260757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9B6EAF">
              <w:rPr>
                <w:rFonts w:ascii="Arial" w:hAnsi="Arial" w:cs="Arial"/>
                <w:b/>
                <w:sz w:val="16"/>
                <w:szCs w:val="16"/>
              </w:rPr>
              <w:t>7Z</w:t>
            </w:r>
            <w:r w:rsidR="00260757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C83178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9A37DE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C83178">
              <w:rPr>
                <w:rFonts w:ascii="Arial" w:hAnsi="Arial" w:cs="Arial"/>
                <w:b/>
                <w:sz w:val="16"/>
                <w:szCs w:val="16"/>
              </w:rPr>
              <w:t>_19</w:t>
            </w:r>
          </w:p>
        </w:tc>
      </w:tr>
      <w:tr w:rsidR="00ED11F9" w:rsidRPr="00C56A73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56A73" w:rsidRDefault="00ED11F9" w:rsidP="00CD041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3C0132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Julia Riedel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3C0132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Julia Riedel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3C0132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Instytut Nauk o Zwierzętach, Katedra Hodowli Zwierząt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</w:t>
            </w:r>
            <w:r w:rsidR="00966E0B" w:rsidRPr="00C56A73">
              <w:rPr>
                <w:rFonts w:ascii="Arial" w:hAnsi="Arial" w:cs="Arial"/>
                <w:sz w:val="16"/>
                <w:szCs w:val="16"/>
              </w:rPr>
              <w:t xml:space="preserve"> zlecająca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EF4E7F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Hodowli, Bioinżynierii i Hodowli Zwierząt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8F7E6F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Założenia, 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 xml:space="preserve">cele </w:t>
            </w:r>
            <w:r w:rsidRPr="00C56A73">
              <w:rPr>
                <w:rFonts w:ascii="Arial" w:hAnsi="Arial" w:cs="Arial"/>
                <w:sz w:val="16"/>
                <w:szCs w:val="16"/>
              </w:rPr>
              <w:t xml:space="preserve">i opis 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B35" w:rsidRDefault="00467CEC" w:rsidP="006E7B3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67CEC">
              <w:rPr>
                <w:rFonts w:ascii="Arial" w:hAnsi="Arial" w:cs="Arial"/>
                <w:sz w:val="16"/>
                <w:szCs w:val="16"/>
              </w:rPr>
              <w:t>Celem praktyk jest zapoznanie studentów ze specyfiką produkcji zwierzęcej oraz możliwość skonfrontowania zdobytych wiadomości teoretycznych  z praktyką rolniczą.</w:t>
            </w:r>
          </w:p>
          <w:p w:rsidR="00467CEC" w:rsidRPr="00C56A73" w:rsidRDefault="00467CEC" w:rsidP="006E7B3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67CEC">
              <w:rPr>
                <w:rFonts w:ascii="Arial" w:hAnsi="Arial" w:cs="Arial"/>
                <w:sz w:val="16"/>
                <w:szCs w:val="16"/>
              </w:rPr>
              <w:t>Druga część realizowana po semestrze 6 tzw. praktyka kierunkowa lub hodowlana ma za zadanie skonfrontowanie zdobytych wiadomości teoretycznych dotyczących chowu i hodowli zwierząt  towarzyszących, amatorskich i dzikich z praktycznymi działaniami podejmowanymi przez hodowców czy opiekunów.</w:t>
            </w:r>
          </w:p>
        </w:tc>
      </w:tr>
      <w:tr w:rsidR="00ED11F9" w:rsidRPr="00C56A73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9A37DE" w:rsidP="00F35620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praktyka hodowlana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 xml:space="preserve">; liczba godzin </w:t>
            </w:r>
            <w:r>
              <w:rPr>
                <w:rFonts w:ascii="Arial" w:hAnsi="Arial" w:cs="Arial"/>
                <w:sz w:val="16"/>
                <w:szCs w:val="16"/>
              </w:rPr>
              <w:t>225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>;</w:t>
            </w:r>
          </w:p>
        </w:tc>
      </w:tr>
      <w:tr w:rsidR="00ED11F9" w:rsidRPr="00C56A73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07BBF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F0276D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C4232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Wymagania formalne </w:t>
            </w:r>
          </w:p>
          <w:p w:rsidR="00ED11F9" w:rsidRPr="00C56A73" w:rsidRDefault="008F7E6F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F0276D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</w:tr>
      <w:tr w:rsidR="005379DD" w:rsidRPr="00C56A73" w:rsidTr="000772B7">
        <w:trPr>
          <w:trHeight w:val="907"/>
        </w:trPr>
        <w:tc>
          <w:tcPr>
            <w:tcW w:w="2480" w:type="dxa"/>
            <w:gridSpan w:val="2"/>
            <w:vAlign w:val="center"/>
          </w:tcPr>
          <w:p w:rsidR="005379DD" w:rsidRPr="00C56A73" w:rsidRDefault="005379DD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5379DD" w:rsidRPr="00C56A73" w:rsidRDefault="005379DD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Wiedza:</w:t>
            </w:r>
          </w:p>
          <w:p w:rsidR="005379DD" w:rsidRDefault="005379DD" w:rsidP="006A052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 i rozumie </w:t>
            </w:r>
            <w:r w:rsidRPr="00F0276D">
              <w:rPr>
                <w:rFonts w:ascii="Arial" w:hAnsi="Arial" w:cs="Arial"/>
                <w:sz w:val="16"/>
                <w:szCs w:val="16"/>
              </w:rPr>
              <w:t xml:space="preserve"> problemy chowu i hodowli zwierząt będące przedmiotem działalności jednostki</w:t>
            </w:r>
          </w:p>
          <w:p w:rsidR="005379DD" w:rsidRPr="00C56A73" w:rsidRDefault="005379DD" w:rsidP="006A05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</w:tcPr>
          <w:p w:rsidR="005379DD" w:rsidRDefault="005379DD" w:rsidP="00B454D8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Umiejętności: </w:t>
            </w:r>
            <w:r w:rsidR="000113FF">
              <w:rPr>
                <w:rFonts w:ascii="Arial" w:hAnsi="Arial" w:cs="Arial"/>
                <w:bCs/>
                <w:sz w:val="16"/>
                <w:szCs w:val="16"/>
              </w:rPr>
              <w:t xml:space="preserve">1 </w:t>
            </w:r>
            <w:r w:rsidRPr="002E6528">
              <w:rPr>
                <w:rFonts w:ascii="Arial" w:hAnsi="Arial" w:cs="Arial"/>
                <w:bCs/>
                <w:sz w:val="16"/>
                <w:szCs w:val="16"/>
              </w:rPr>
              <w:t xml:space="preserve">Potrafi </w:t>
            </w:r>
            <w:r>
              <w:rPr>
                <w:rFonts w:ascii="Arial" w:hAnsi="Arial" w:cs="Arial"/>
                <w:bCs/>
                <w:sz w:val="16"/>
                <w:szCs w:val="16"/>
              </w:rPr>
              <w:t>wykonywać czynności związane z  obsługą zwierząt, z zachowaniem ich dobrostanu i zasad bezpieczeństwa</w:t>
            </w:r>
          </w:p>
          <w:p w:rsidR="000113FF" w:rsidRPr="00C56A73" w:rsidRDefault="000113FF" w:rsidP="00B454D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  Potrafi samodzielnie planować własny rozwój zawodowy</w:t>
            </w:r>
          </w:p>
        </w:tc>
        <w:tc>
          <w:tcPr>
            <w:tcW w:w="2520" w:type="dxa"/>
            <w:gridSpan w:val="4"/>
            <w:vAlign w:val="center"/>
          </w:tcPr>
          <w:p w:rsidR="005379DD" w:rsidRPr="00C56A73" w:rsidRDefault="005379DD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:rsidR="005379DD" w:rsidRDefault="005379DD" w:rsidP="006A052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Gotów do pogłębiania wiedzy zawodowej i identyfikowania się z zawodem</w:t>
            </w:r>
          </w:p>
          <w:p w:rsidR="005379DD" w:rsidRPr="00C56A73" w:rsidRDefault="005379DD" w:rsidP="006A05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Szanuje powierzone mienie</w:t>
            </w:r>
          </w:p>
        </w:tc>
      </w:tr>
      <w:tr w:rsidR="005379DD" w:rsidRPr="00C56A73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5379DD" w:rsidRPr="00C56A73" w:rsidRDefault="005379DD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387760" w:rsidRPr="00387760" w:rsidRDefault="00387760" w:rsidP="0038776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77"/>
            </w:tblGrid>
            <w:tr w:rsidR="00387760" w:rsidRPr="00387760">
              <w:tblPrEx>
                <w:tblCellMar>
                  <w:top w:w="0" w:type="dxa"/>
                  <w:bottom w:w="0" w:type="dxa"/>
                </w:tblCellMar>
              </w:tblPrEx>
              <w:trPr>
                <w:trHeight w:val="226"/>
              </w:trPr>
              <w:tc>
                <w:tcPr>
                  <w:tcW w:w="8077" w:type="dxa"/>
                </w:tcPr>
                <w:p w:rsidR="00387760" w:rsidRPr="00387760" w:rsidRDefault="00387760" w:rsidP="00387760">
                  <w:pPr>
                    <w:framePr w:hSpace="141" w:wrap="around" w:vAnchor="text" w:hAnchor="margin" w:x="30" w:y="128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8776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Zaświadczenie o odbyciu praktyki zawodowej, sprawozdanie z praktyki, rozmowa, ewentualna wizytacja (bezpośrednio w miejscu praktyki lub rozmowa telefoniczna) </w:t>
                  </w:r>
                </w:p>
              </w:tc>
            </w:tr>
          </w:tbl>
          <w:p w:rsidR="005379DD" w:rsidRPr="00C56A73" w:rsidRDefault="005379DD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79DD" w:rsidRPr="00C56A73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5379DD" w:rsidRPr="00C56A73" w:rsidRDefault="005379DD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380978" w:rsidRPr="00380978" w:rsidRDefault="00380978" w:rsidP="0038097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81"/>
            </w:tblGrid>
            <w:tr w:rsidR="00380978" w:rsidRPr="00380978">
              <w:tblPrEx>
                <w:tblCellMar>
                  <w:top w:w="0" w:type="dxa"/>
                  <w:bottom w:w="0" w:type="dxa"/>
                </w:tblCellMar>
              </w:tblPrEx>
              <w:trPr>
                <w:trHeight w:val="80"/>
              </w:trPr>
              <w:tc>
                <w:tcPr>
                  <w:tcW w:w="4581" w:type="dxa"/>
                </w:tcPr>
                <w:p w:rsidR="00380978" w:rsidRPr="00380978" w:rsidRDefault="00380978" w:rsidP="00380978">
                  <w:pPr>
                    <w:framePr w:hSpace="141" w:wrap="around" w:vAnchor="text" w:hAnchor="margin" w:x="30" w:y="128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80978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8097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Zaświadczenie o odbyciu praktyki zawodowej, sprawozdanie z praktyki </w:t>
                  </w:r>
                </w:p>
              </w:tc>
            </w:tr>
          </w:tbl>
          <w:p w:rsidR="005379DD" w:rsidRPr="00C56A73" w:rsidRDefault="005379DD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79DD" w:rsidRPr="00C56A73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5379DD" w:rsidRPr="0022617E" w:rsidRDefault="005379DD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Elementy i wagi mające wpływ</w:t>
            </w:r>
          </w:p>
          <w:p w:rsidR="005379DD" w:rsidRPr="0022617E" w:rsidRDefault="005379DD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5379DD" w:rsidRPr="00C56A73" w:rsidRDefault="005379DD" w:rsidP="00ED1B6A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80F91">
              <w:rPr>
                <w:rFonts w:ascii="Arial" w:hAnsi="Arial" w:cs="Arial"/>
                <w:bCs/>
                <w:sz w:val="16"/>
                <w:szCs w:val="16"/>
              </w:rPr>
              <w:t>Zaliczenie bez oceny</w:t>
            </w:r>
          </w:p>
        </w:tc>
      </w:tr>
      <w:tr w:rsidR="005379DD" w:rsidRPr="00C56A73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5379DD" w:rsidRPr="0022617E" w:rsidRDefault="005379DD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20"/>
            </w:tblGrid>
            <w:tr w:rsidR="00380978" w:rsidRPr="00380978">
              <w:tblPrEx>
                <w:tblCellMar>
                  <w:top w:w="0" w:type="dxa"/>
                  <w:bottom w:w="0" w:type="dxa"/>
                </w:tblCellMar>
              </w:tblPrEx>
              <w:trPr>
                <w:trHeight w:val="75"/>
              </w:trPr>
              <w:tc>
                <w:tcPr>
                  <w:tcW w:w="6720" w:type="dxa"/>
                </w:tcPr>
                <w:p w:rsidR="00380978" w:rsidRPr="00380978" w:rsidRDefault="00380978" w:rsidP="00380978">
                  <w:pPr>
                    <w:framePr w:hSpace="141" w:wrap="around" w:vAnchor="text" w:hAnchor="margin" w:x="30" w:y="128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8097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Jednostki otoczenia zewnętrznego zajmujące się chowem i hodowlą dzikich zwierząt w niewoli </w:t>
                  </w:r>
                </w:p>
              </w:tc>
              <w:bookmarkStart w:id="0" w:name="_GoBack"/>
              <w:bookmarkEnd w:id="0"/>
            </w:tr>
          </w:tbl>
          <w:p w:rsidR="005379DD" w:rsidRPr="00C56A73" w:rsidRDefault="005379DD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79DD" w:rsidRPr="00C56A73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5379DD" w:rsidRDefault="005379DD" w:rsidP="00E20A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:rsidR="005379DD" w:rsidRPr="00C56A73" w:rsidRDefault="005379DD" w:rsidP="00B80F9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80F91">
              <w:rPr>
                <w:rFonts w:ascii="Arial" w:hAnsi="Arial" w:cs="Arial"/>
                <w:sz w:val="16"/>
                <w:szCs w:val="16"/>
              </w:rPr>
              <w:t>T. Przysucha, K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80F91">
              <w:rPr>
                <w:rFonts w:ascii="Arial" w:hAnsi="Arial" w:cs="Arial"/>
                <w:sz w:val="16"/>
                <w:szCs w:val="16"/>
              </w:rPr>
              <w:t xml:space="preserve"> Fiszdon. Praca zbiorowa. Przewodnik metodyczny do praktyk studenckich na Wydziale Nauk o Zwierzętach SGGW.</w:t>
            </w:r>
          </w:p>
        </w:tc>
      </w:tr>
      <w:tr w:rsidR="005379DD" w:rsidRPr="00C56A73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5379DD" w:rsidRDefault="005379DD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A347A">
              <w:rPr>
                <w:rFonts w:ascii="Arial" w:hAnsi="Arial" w:cs="Arial"/>
                <w:sz w:val="16"/>
                <w:szCs w:val="16"/>
              </w:rPr>
              <w:t>UWAGI</w:t>
            </w:r>
          </w:p>
          <w:p w:rsidR="005379DD" w:rsidRPr="003A347A" w:rsidRDefault="005379DD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80F91">
              <w:rPr>
                <w:rFonts w:ascii="Arial" w:hAnsi="Arial" w:cs="Arial"/>
                <w:sz w:val="16"/>
                <w:szCs w:val="16"/>
              </w:rPr>
              <w:t>Student praktyki realizuje podczas wakacji, chociaż możliwe jest ich realizowanie podczas trwania semestru. Ponadto student  odnotowuje przebieg praktyk w dzienniczku praktyk.</w:t>
            </w:r>
          </w:p>
        </w:tc>
      </w:tr>
    </w:tbl>
    <w:p w:rsidR="00B166F7" w:rsidRDefault="00ED11F9" w:rsidP="00ED11F9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6"/>
        </w:rPr>
        <w:t>Wskaźniki ilościowe charakteryzujące moduł/przedmiot:</w:t>
      </w:r>
    </w:p>
    <w:p w:rsidR="00ED11F9" w:rsidRPr="00C56A73" w:rsidRDefault="00ED11F9" w:rsidP="00ED11F9">
      <w:pPr>
        <w:rPr>
          <w:rFonts w:ascii="Arial" w:hAnsi="Arial" w:cs="Arial"/>
          <w:sz w:val="16"/>
        </w:rPr>
      </w:pP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C56A73" w:rsidTr="006478A0">
        <w:trPr>
          <w:trHeight w:val="536"/>
        </w:trPr>
        <w:tc>
          <w:tcPr>
            <w:tcW w:w="9070" w:type="dxa"/>
            <w:vAlign w:val="center"/>
          </w:tcPr>
          <w:p w:rsidR="00ED11F9" w:rsidRPr="00C56A73" w:rsidRDefault="00ED11F9" w:rsidP="008F7E6F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 xml:space="preserve"> dla zajęć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efektów 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>uczenia się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C56A73" w:rsidRDefault="002E7A3B" w:rsidP="006478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225</w:t>
            </w:r>
            <w:r w:rsidR="008504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C56A73" w:rsidTr="006478A0">
        <w:trPr>
          <w:trHeight w:val="476"/>
        </w:trPr>
        <w:tc>
          <w:tcPr>
            <w:tcW w:w="9070" w:type="dxa"/>
            <w:vAlign w:val="center"/>
          </w:tcPr>
          <w:p w:rsidR="00ED11F9" w:rsidRPr="00C56A73" w:rsidRDefault="00ED11F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 xml:space="preserve"> lub innych osób prowadzących zajęcia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C56A73" w:rsidRDefault="008504B8" w:rsidP="006478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ED11F9" w:rsidRPr="00C56A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Pr="00C56A73" w:rsidRDefault="00ED11F9" w:rsidP="00ED11F9">
      <w:pPr>
        <w:rPr>
          <w:rFonts w:ascii="Arial" w:hAnsi="Arial" w:cs="Arial"/>
        </w:rPr>
      </w:pPr>
    </w:p>
    <w:p w:rsidR="00ED11F9" w:rsidRPr="00C56A73" w:rsidRDefault="00ED11F9" w:rsidP="00ED11F9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8"/>
        </w:rPr>
        <w:t xml:space="preserve">Tabela zgodności kierunkowych efektów </w:t>
      </w:r>
      <w:r w:rsidR="00EE4F54" w:rsidRPr="00C56A73">
        <w:rPr>
          <w:rFonts w:ascii="Arial" w:hAnsi="Arial" w:cs="Arial"/>
          <w:sz w:val="18"/>
        </w:rPr>
        <w:t>uczenia się</w:t>
      </w:r>
      <w:r w:rsidRPr="00C56A73">
        <w:rPr>
          <w:rFonts w:ascii="Arial" w:hAnsi="Arial" w:cs="Arial"/>
          <w:sz w:val="18"/>
        </w:rPr>
        <w:t xml:space="preserve"> z efektami przedmiotu:</w:t>
      </w:r>
    </w:p>
    <w:p w:rsidR="00ED11F9" w:rsidRPr="00C56A73" w:rsidRDefault="00ED11F9" w:rsidP="00ED11F9">
      <w:pPr>
        <w:rPr>
          <w:rFonts w:ascii="Arial" w:hAnsi="Arial" w:cs="Arial"/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59"/>
        <w:gridCol w:w="2999"/>
        <w:gridCol w:w="1387"/>
      </w:tblGrid>
      <w:tr w:rsidR="0093211F" w:rsidRPr="00C56A73" w:rsidTr="002E6528">
        <w:tc>
          <w:tcPr>
            <w:tcW w:w="1547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lastRenderedPageBreak/>
              <w:t>kategoria efektu</w:t>
            </w:r>
          </w:p>
        </w:tc>
        <w:tc>
          <w:tcPr>
            <w:tcW w:w="4559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2999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7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sz w:val="18"/>
                <w:szCs w:val="18"/>
              </w:rPr>
              <w:t>Oddziaływanie zajęć na efekt kierunkowy*</w:t>
            </w:r>
            <w:r w:rsidRPr="00C56A73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C56A73" w:rsidTr="002E6528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59" w:type="dxa"/>
          </w:tcPr>
          <w:p w:rsidR="0093211F" w:rsidRPr="002E6528" w:rsidRDefault="002E6528" w:rsidP="002E652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 i rozumie </w:t>
            </w:r>
            <w:r w:rsidRPr="00F0276D">
              <w:rPr>
                <w:rFonts w:ascii="Arial" w:hAnsi="Arial" w:cs="Arial"/>
                <w:sz w:val="16"/>
                <w:szCs w:val="16"/>
              </w:rPr>
              <w:t xml:space="preserve"> problemy chowu i hodowli zwierząt będące przedmiotem działalności jednostki</w:t>
            </w:r>
          </w:p>
        </w:tc>
        <w:tc>
          <w:tcPr>
            <w:tcW w:w="2999" w:type="dxa"/>
          </w:tcPr>
          <w:p w:rsidR="0093211F" w:rsidRPr="00C56A73" w:rsidRDefault="00405C4C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5379DD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387" w:type="dxa"/>
          </w:tcPr>
          <w:p w:rsidR="0093211F" w:rsidRPr="00C56A73" w:rsidRDefault="005379DD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93211F" w:rsidRPr="00C56A73" w:rsidTr="002E6528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="0093211F" w:rsidRPr="00C56A73" w:rsidRDefault="0093211F" w:rsidP="002E652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3211F" w:rsidRPr="00C56A73" w:rsidTr="002E6528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="0093211F" w:rsidRPr="00C56A73" w:rsidRDefault="002E6528" w:rsidP="005379DD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E6528">
              <w:rPr>
                <w:rFonts w:ascii="Arial" w:hAnsi="Arial" w:cs="Arial"/>
                <w:bCs/>
                <w:sz w:val="16"/>
                <w:szCs w:val="16"/>
              </w:rPr>
              <w:t xml:space="preserve">Potrafi </w:t>
            </w:r>
            <w:r w:rsidR="005379DD">
              <w:rPr>
                <w:rFonts w:ascii="Arial" w:hAnsi="Arial" w:cs="Arial"/>
                <w:bCs/>
                <w:sz w:val="16"/>
                <w:szCs w:val="16"/>
              </w:rPr>
              <w:t>wykonywać czynności związane z  obsługą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zwierząt, z zachowaniem ich dobrostanu i zasad bezpieczeństwa</w:t>
            </w:r>
          </w:p>
        </w:tc>
        <w:tc>
          <w:tcPr>
            <w:tcW w:w="2999" w:type="dxa"/>
          </w:tcPr>
          <w:p w:rsidR="0093211F" w:rsidRPr="00C56A73" w:rsidRDefault="00405C4C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5379DD">
              <w:rPr>
                <w:rFonts w:ascii="Arial" w:hAnsi="Arial" w:cs="Arial"/>
                <w:bCs/>
                <w:sz w:val="18"/>
                <w:szCs w:val="18"/>
              </w:rPr>
              <w:t>06</w:t>
            </w:r>
          </w:p>
        </w:tc>
        <w:tc>
          <w:tcPr>
            <w:tcW w:w="1387" w:type="dxa"/>
          </w:tcPr>
          <w:p w:rsidR="0093211F" w:rsidRPr="00C56A73" w:rsidRDefault="005379DD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0113FF" w:rsidRPr="00C56A73" w:rsidTr="002E6528">
        <w:tc>
          <w:tcPr>
            <w:tcW w:w="1547" w:type="dxa"/>
          </w:tcPr>
          <w:p w:rsidR="000113FF" w:rsidRPr="00C56A73" w:rsidRDefault="000113F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6A6A6"/>
                <w:sz w:val="18"/>
                <w:szCs w:val="18"/>
              </w:rPr>
              <w:t>Umiejętność:</w:t>
            </w:r>
          </w:p>
        </w:tc>
        <w:tc>
          <w:tcPr>
            <w:tcW w:w="4559" w:type="dxa"/>
          </w:tcPr>
          <w:p w:rsidR="000113FF" w:rsidRPr="002E6528" w:rsidRDefault="000113FF" w:rsidP="005379D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Potrafi samodzielnie planować własny rozwój zawodowy</w:t>
            </w:r>
          </w:p>
        </w:tc>
        <w:tc>
          <w:tcPr>
            <w:tcW w:w="2999" w:type="dxa"/>
          </w:tcPr>
          <w:p w:rsidR="000113FF" w:rsidRDefault="000113F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K_U19</w:t>
            </w:r>
          </w:p>
        </w:tc>
        <w:tc>
          <w:tcPr>
            <w:tcW w:w="1387" w:type="dxa"/>
          </w:tcPr>
          <w:p w:rsidR="000113FF" w:rsidRDefault="000113F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93211F" w:rsidRPr="00C56A73" w:rsidTr="002E6528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="0093211F" w:rsidRPr="00C56A73" w:rsidRDefault="0093211F" w:rsidP="002E652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3211F" w:rsidRPr="00C56A73" w:rsidTr="002E6528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59" w:type="dxa"/>
          </w:tcPr>
          <w:p w:rsidR="0093211F" w:rsidRPr="00C56A73" w:rsidRDefault="002E6528" w:rsidP="002E652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Gotów do pogłębiania wiedzy zawodowej i identyfikowania się z zawodem</w:t>
            </w:r>
          </w:p>
        </w:tc>
        <w:tc>
          <w:tcPr>
            <w:tcW w:w="2999" w:type="dxa"/>
          </w:tcPr>
          <w:p w:rsidR="0093211F" w:rsidRPr="00C56A73" w:rsidRDefault="00405C4C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K_K</w:t>
            </w:r>
            <w:r w:rsidR="005379DD">
              <w:rPr>
                <w:rFonts w:ascii="Arial" w:hAnsi="Arial" w:cs="Arial"/>
                <w:bCs/>
                <w:sz w:val="18"/>
                <w:szCs w:val="18"/>
              </w:rPr>
              <w:t>06</w:t>
            </w:r>
          </w:p>
        </w:tc>
        <w:tc>
          <w:tcPr>
            <w:tcW w:w="1387" w:type="dxa"/>
          </w:tcPr>
          <w:p w:rsidR="0093211F" w:rsidRPr="00C56A73" w:rsidRDefault="005379DD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93211F" w:rsidRPr="00C56A73" w:rsidTr="002E6528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59" w:type="dxa"/>
          </w:tcPr>
          <w:p w:rsidR="0093211F" w:rsidRPr="00C56A73" w:rsidRDefault="002E6528" w:rsidP="002E652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Szanuje powierzone mienie</w:t>
            </w:r>
          </w:p>
        </w:tc>
        <w:tc>
          <w:tcPr>
            <w:tcW w:w="2999" w:type="dxa"/>
          </w:tcPr>
          <w:p w:rsidR="0093211F" w:rsidRPr="00C56A73" w:rsidRDefault="00405C4C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K_K</w:t>
            </w:r>
            <w:r w:rsidR="005379DD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1387" w:type="dxa"/>
          </w:tcPr>
          <w:p w:rsidR="0093211F" w:rsidRPr="00C56A73" w:rsidRDefault="005379DD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</w:tbl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*)</w:t>
      </w: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3 – </w:t>
      </w:r>
      <w:r w:rsidR="009B21A4" w:rsidRPr="00C56A73">
        <w:rPr>
          <w:rFonts w:ascii="Arial" w:hAnsi="Arial" w:cs="Arial"/>
          <w:color w:val="auto"/>
          <w:sz w:val="20"/>
          <w:szCs w:val="20"/>
        </w:rPr>
        <w:t>zaawansowany</w:t>
      </w:r>
      <w:r w:rsidRPr="00C56A73">
        <w:rPr>
          <w:rFonts w:ascii="Arial" w:hAnsi="Arial" w:cs="Arial"/>
          <w:color w:val="auto"/>
          <w:sz w:val="20"/>
          <w:szCs w:val="20"/>
        </w:rPr>
        <w:t xml:space="preserve"> i szczegółowy, </w:t>
      </w: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2 – </w:t>
      </w:r>
      <w:r w:rsidR="009B21A4" w:rsidRPr="00C56A73">
        <w:rPr>
          <w:rFonts w:ascii="Arial" w:hAnsi="Arial" w:cs="Arial"/>
          <w:color w:val="auto"/>
          <w:sz w:val="20"/>
          <w:szCs w:val="20"/>
        </w:rPr>
        <w:t>znaczący</w:t>
      </w:r>
      <w:r w:rsidRPr="00C56A73">
        <w:rPr>
          <w:rFonts w:ascii="Arial" w:hAnsi="Arial" w:cs="Arial"/>
          <w:color w:val="auto"/>
          <w:sz w:val="20"/>
          <w:szCs w:val="20"/>
        </w:rPr>
        <w:t>,</w:t>
      </w: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1 – podstawowy,</w:t>
      </w:r>
    </w:p>
    <w:p w:rsidR="00B2721F" w:rsidRPr="00C56A73" w:rsidRDefault="00B2721F">
      <w:pPr>
        <w:rPr>
          <w:rFonts w:ascii="Arial" w:hAnsi="Arial" w:cs="Arial"/>
        </w:rPr>
      </w:pPr>
    </w:p>
    <w:sectPr w:rsidR="00B2721F" w:rsidRPr="00C56A73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7A5" w:rsidRDefault="003017A5" w:rsidP="002C0CA5">
      <w:pPr>
        <w:spacing w:line="240" w:lineRule="auto"/>
      </w:pPr>
      <w:r>
        <w:separator/>
      </w:r>
    </w:p>
  </w:endnote>
  <w:endnote w:type="continuationSeparator" w:id="0">
    <w:p w:rsidR="003017A5" w:rsidRDefault="003017A5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7A5" w:rsidRDefault="003017A5" w:rsidP="002C0CA5">
      <w:pPr>
        <w:spacing w:line="240" w:lineRule="auto"/>
      </w:pPr>
      <w:r>
        <w:separator/>
      </w:r>
    </w:p>
  </w:footnote>
  <w:footnote w:type="continuationSeparator" w:id="0">
    <w:p w:rsidR="003017A5" w:rsidRDefault="003017A5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1F9"/>
    <w:rsid w:val="000113FF"/>
    <w:rsid w:val="0002306B"/>
    <w:rsid w:val="000834BC"/>
    <w:rsid w:val="000941CF"/>
    <w:rsid w:val="000C4232"/>
    <w:rsid w:val="000D10C4"/>
    <w:rsid w:val="000D1125"/>
    <w:rsid w:val="000D23B1"/>
    <w:rsid w:val="0016485A"/>
    <w:rsid w:val="001F4326"/>
    <w:rsid w:val="001F4EF7"/>
    <w:rsid w:val="00207BBF"/>
    <w:rsid w:val="00217A1C"/>
    <w:rsid w:val="0022617E"/>
    <w:rsid w:val="0023719B"/>
    <w:rsid w:val="00260757"/>
    <w:rsid w:val="002B55BD"/>
    <w:rsid w:val="002C0CA5"/>
    <w:rsid w:val="002E6528"/>
    <w:rsid w:val="002E7A3B"/>
    <w:rsid w:val="003017A5"/>
    <w:rsid w:val="00341D25"/>
    <w:rsid w:val="0036131B"/>
    <w:rsid w:val="00380978"/>
    <w:rsid w:val="00387760"/>
    <w:rsid w:val="003A347A"/>
    <w:rsid w:val="003B680D"/>
    <w:rsid w:val="003C0132"/>
    <w:rsid w:val="00405C4C"/>
    <w:rsid w:val="0042742B"/>
    <w:rsid w:val="00467CEC"/>
    <w:rsid w:val="0047505C"/>
    <w:rsid w:val="004B0EB4"/>
    <w:rsid w:val="004F5168"/>
    <w:rsid w:val="005379DD"/>
    <w:rsid w:val="00560D63"/>
    <w:rsid w:val="00586D03"/>
    <w:rsid w:val="005F368F"/>
    <w:rsid w:val="006559E9"/>
    <w:rsid w:val="00662ABA"/>
    <w:rsid w:val="006674DC"/>
    <w:rsid w:val="006702B4"/>
    <w:rsid w:val="0069283E"/>
    <w:rsid w:val="006A0528"/>
    <w:rsid w:val="006C766B"/>
    <w:rsid w:val="006E2D74"/>
    <w:rsid w:val="006E7B35"/>
    <w:rsid w:val="0072568B"/>
    <w:rsid w:val="00733CF0"/>
    <w:rsid w:val="00735F91"/>
    <w:rsid w:val="0074791E"/>
    <w:rsid w:val="007708AE"/>
    <w:rsid w:val="0077686D"/>
    <w:rsid w:val="007805C2"/>
    <w:rsid w:val="00782E95"/>
    <w:rsid w:val="007B795B"/>
    <w:rsid w:val="007C18AC"/>
    <w:rsid w:val="007C1FB7"/>
    <w:rsid w:val="007D736E"/>
    <w:rsid w:val="00802152"/>
    <w:rsid w:val="008504B8"/>
    <w:rsid w:val="00860FAB"/>
    <w:rsid w:val="008C5679"/>
    <w:rsid w:val="008F3CA7"/>
    <w:rsid w:val="008F47B6"/>
    <w:rsid w:val="008F7E6F"/>
    <w:rsid w:val="0090533B"/>
    <w:rsid w:val="00925376"/>
    <w:rsid w:val="0093211F"/>
    <w:rsid w:val="00941311"/>
    <w:rsid w:val="00942E6D"/>
    <w:rsid w:val="0095394E"/>
    <w:rsid w:val="00965A2D"/>
    <w:rsid w:val="00966E0B"/>
    <w:rsid w:val="00984F53"/>
    <w:rsid w:val="00990D9F"/>
    <w:rsid w:val="009A37DE"/>
    <w:rsid w:val="009B21A4"/>
    <w:rsid w:val="009B6EAF"/>
    <w:rsid w:val="009E71F1"/>
    <w:rsid w:val="009F7E58"/>
    <w:rsid w:val="00A43564"/>
    <w:rsid w:val="00A82087"/>
    <w:rsid w:val="00A9574C"/>
    <w:rsid w:val="00AD550A"/>
    <w:rsid w:val="00AD5FE5"/>
    <w:rsid w:val="00AE3ABC"/>
    <w:rsid w:val="00B166F7"/>
    <w:rsid w:val="00B2721F"/>
    <w:rsid w:val="00B5112D"/>
    <w:rsid w:val="00B80F91"/>
    <w:rsid w:val="00BC6B31"/>
    <w:rsid w:val="00BF3C83"/>
    <w:rsid w:val="00C24FF3"/>
    <w:rsid w:val="00C4079D"/>
    <w:rsid w:val="00C41631"/>
    <w:rsid w:val="00C56A73"/>
    <w:rsid w:val="00C64F31"/>
    <w:rsid w:val="00C715BD"/>
    <w:rsid w:val="00C83178"/>
    <w:rsid w:val="00CD0414"/>
    <w:rsid w:val="00D07CFA"/>
    <w:rsid w:val="00DB036D"/>
    <w:rsid w:val="00E13230"/>
    <w:rsid w:val="00E20AF1"/>
    <w:rsid w:val="00E8630D"/>
    <w:rsid w:val="00EA4243"/>
    <w:rsid w:val="00EB4C06"/>
    <w:rsid w:val="00ED11F9"/>
    <w:rsid w:val="00ED1B6A"/>
    <w:rsid w:val="00EE4F54"/>
    <w:rsid w:val="00EF4E7F"/>
    <w:rsid w:val="00F0276D"/>
    <w:rsid w:val="00F17173"/>
    <w:rsid w:val="00F35620"/>
    <w:rsid w:val="00F47F9D"/>
    <w:rsid w:val="00F5310E"/>
    <w:rsid w:val="00F575E6"/>
    <w:rsid w:val="00F606AF"/>
    <w:rsid w:val="00F9016B"/>
    <w:rsid w:val="00F91853"/>
    <w:rsid w:val="00FB2DB7"/>
    <w:rsid w:val="00FC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BC0E"/>
  <w15:docId w15:val="{3527840A-7DE4-40B0-AD49-882FCDAC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Ewa Czekryszew</cp:lastModifiedBy>
  <cp:revision>19</cp:revision>
  <cp:lastPrinted>2019-04-18T12:44:00Z</cp:lastPrinted>
  <dcterms:created xsi:type="dcterms:W3CDTF">2019-04-26T13:23:00Z</dcterms:created>
  <dcterms:modified xsi:type="dcterms:W3CDTF">2022-04-06T09:23:00Z</dcterms:modified>
</cp:coreProperties>
</file>