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9A13E0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Profilaktyka weterynaryjna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9A13E0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3A63B9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A63B9">
              <w:rPr>
                <w:rFonts w:ascii="Arial" w:hAnsi="Arial" w:cs="Arial"/>
                <w:bCs/>
                <w:sz w:val="16"/>
                <w:szCs w:val="16"/>
                <w:lang w:val="en-GB"/>
              </w:rPr>
              <w:t>Veterinary prophylaxis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A25EA2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A25EA2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9A13E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9A13E0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A25EA2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A25EA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A25EA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A25EA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B36B8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6B8">
              <w:rPr>
                <w:rFonts w:ascii="Arial" w:hAnsi="Arial" w:cs="Arial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A25EA2" w:rsidP="0006524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EC19F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1Z</w:t>
            </w:r>
            <w:r w:rsidR="00C24FF3"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C19F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926D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EC19F2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06524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Ewa Skibniewska, prof. SGGW</w:t>
            </w:r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1844D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hab. Ewa Skibniewska, prof. SGGW,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1844D7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 Marta </w:t>
            </w:r>
            <w:proofErr w:type="spellStart"/>
            <w:r w:rsidRPr="1844D708">
              <w:rPr>
                <w:rFonts w:ascii="Arial" w:hAnsi="Arial" w:cs="Arial"/>
                <w:b/>
                <w:bCs/>
                <w:sz w:val="16"/>
                <w:szCs w:val="16"/>
              </w:rPr>
              <w:t>Kołnierzak</w:t>
            </w:r>
            <w:proofErr w:type="spellEnd"/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Biologii Środowiska Zwierząt</w:t>
            </w:r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EF0856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856">
              <w:rPr>
                <w:rFonts w:ascii="Arial" w:hAnsi="Arial" w:cs="Arial"/>
                <w:sz w:val="16"/>
                <w:szCs w:val="16"/>
              </w:rPr>
              <w:t>Celem przedmiotu jest zapoznanie studentów z podstawowymi teoretycznymi i praktycznymi wiadomościami z zakresu weterynarii, przydatnymi w ich przyszłej pracy zawodowej. Ważnym elementem programowym jesz zaznajomienie studentów z problemem chorób zwierząt towarzyszących wynikających z błędów żywieniowych oraz podlegających obowiązkowi zgłaszania i rejestracji, a także schorzeń odzwierzęcych stanowiących dla nich zagrożenie zawodowe.</w:t>
            </w:r>
          </w:p>
          <w:p w:rsidR="00CD2E36" w:rsidRPr="00EF0856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856">
              <w:rPr>
                <w:rFonts w:ascii="Arial" w:hAnsi="Arial" w:cs="Arial"/>
                <w:sz w:val="16"/>
                <w:szCs w:val="16"/>
              </w:rPr>
              <w:t>Zwierzęta wolno żyjące pełnią rolę szczególną w łańcuchu zależności. Mogą być: zarówno  źródłem infekcji jak też inwazji dla zwierząt gospodarskich i człowieka, wektorami w transmisji patogenów na ludzi i zwierzęta domowe, mogą także zostać zakażone chorobami występującymi u zwierząt gospodarskich i ludzi.</w:t>
            </w:r>
          </w:p>
          <w:p w:rsidR="00CD2E36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856">
              <w:rPr>
                <w:rFonts w:ascii="Arial" w:hAnsi="Arial" w:cs="Arial"/>
                <w:sz w:val="16"/>
                <w:szCs w:val="16"/>
              </w:rPr>
              <w:t>Celem przedmiotu jest przybliżenie studentom podstawowych zagad</w:t>
            </w:r>
            <w:r>
              <w:rPr>
                <w:rFonts w:ascii="Arial" w:hAnsi="Arial" w:cs="Arial"/>
                <w:sz w:val="16"/>
                <w:szCs w:val="16"/>
              </w:rPr>
              <w:t xml:space="preserve">nień  dotyczących profilaktyki </w:t>
            </w:r>
            <w:r w:rsidRPr="00EF0856">
              <w:rPr>
                <w:rFonts w:ascii="Arial" w:hAnsi="Arial" w:cs="Arial"/>
                <w:sz w:val="16"/>
                <w:szCs w:val="16"/>
              </w:rPr>
              <w:t xml:space="preserve">weterynaryjnej z uwagi na fakt, że specjalista z zakresu hodowli i ochrony zwierząt towarzyszących i dzikich we współpracy z lekarzem weterynarii współuczestniczy w podstawowych działaniach z zakresu profilaktyki </w:t>
            </w:r>
            <w:r>
              <w:rPr>
                <w:rFonts w:ascii="Arial" w:hAnsi="Arial" w:cs="Arial"/>
                <w:sz w:val="16"/>
                <w:szCs w:val="16"/>
              </w:rPr>
              <w:t>i zwalczania chorób  zakaźnych.</w:t>
            </w:r>
          </w:p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0856">
              <w:rPr>
                <w:rFonts w:ascii="Arial" w:hAnsi="Arial" w:cs="Arial"/>
                <w:sz w:val="16"/>
                <w:szCs w:val="16"/>
              </w:rPr>
              <w:t>Przedmiot obejmuje następujące zagadnienia: istota choroby, rodzaje chorób, główne czynniki chorobotwórcze, choroby zakaźne podstawowych gatunków zwierząt towarzyszących. Podstawy prawne zwalczania chorób zakaźnych i inne przepisy dotyczące obrotu zwierzętami. Podstawy bioasekuracji w grupach zwierząt choroby zakaźne i zaraźliwe i inwazyjne zwierząt towarzyszących oraz metody ich zwalczania. Choroby odzwierzęce, skutki zdrowotne obecności w środowisku wybranych ksenobiotyków, schorzenia na tle zaburzeń przemiany materii i towarzyszącym im infekcji i inwazji pasożytniczych u zwierząt. Przedstawienie aktualnego stanu wiedzy z zakresu chorób zakaźnych zwierząt dziko żyjących, wyjaśnienie ich patogenezy, miejsc występowania, możliwości transmisji na człowieka i zwierzęta towarzyszące, sposobów zapobiegania zakażeniu, jak również schematów reagowania w przypadku wykrycia chorób  zwalczanych z urzędu.</w:t>
            </w:r>
          </w:p>
        </w:tc>
      </w:tr>
      <w:tr w:rsidR="00CD2E36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Default="00CD2E36" w:rsidP="00CD2E3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Wykłady, liczba godzin 8;</w:t>
            </w:r>
          </w:p>
          <w:p w:rsidR="00CD2E36" w:rsidRPr="00C56A73" w:rsidRDefault="00CD2E36" w:rsidP="00CD2E36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CD2E36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70">
              <w:rPr>
                <w:rFonts w:ascii="Arial" w:hAnsi="Arial" w:cs="Arial"/>
                <w:sz w:val="16"/>
                <w:szCs w:val="16"/>
              </w:rPr>
              <w:t xml:space="preserve">Wykłady z wykorzystaniem prezentacji multimedialnych, ćwiczenia z wprowadzeniem o charakterze seminaryjnym z prezentacją w </w:t>
            </w:r>
            <w:proofErr w:type="spellStart"/>
            <w:r w:rsidRPr="00F90D70">
              <w:rPr>
                <w:rFonts w:ascii="Arial" w:hAnsi="Arial" w:cs="Arial"/>
                <w:sz w:val="16"/>
                <w:szCs w:val="16"/>
              </w:rPr>
              <w:t>ppt</w:t>
            </w:r>
            <w:proofErr w:type="spellEnd"/>
            <w:r w:rsidRPr="00F90D70">
              <w:rPr>
                <w:rFonts w:ascii="Arial" w:hAnsi="Arial" w:cs="Arial"/>
                <w:sz w:val="16"/>
                <w:szCs w:val="16"/>
              </w:rPr>
              <w:t xml:space="preserve"> przypadków chorób zwierząt, konsultacje</w:t>
            </w:r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0D70">
              <w:rPr>
                <w:rFonts w:ascii="Arial" w:hAnsi="Arial" w:cs="Arial"/>
                <w:sz w:val="16"/>
                <w:szCs w:val="16"/>
              </w:rPr>
              <w:t xml:space="preserve">Znajomość zagadnień związanych z </w:t>
            </w:r>
            <w:r>
              <w:rPr>
                <w:rFonts w:ascii="Arial" w:hAnsi="Arial" w:cs="Arial"/>
                <w:sz w:val="16"/>
                <w:szCs w:val="16"/>
              </w:rPr>
              <w:t>fizjologią zwierząt</w:t>
            </w:r>
          </w:p>
        </w:tc>
      </w:tr>
      <w:tr w:rsidR="00CD2E36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CD2E36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>znaczenie profilaktyki weterynaryjnej w chowie zwierząt towarzyszących amatorskich i dzikich</w:t>
            </w:r>
          </w:p>
          <w:p w:rsidR="00CD2E36" w:rsidRPr="002B63CF" w:rsidRDefault="00CD2E36" w:rsidP="00CD2E3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główne założenia aktów prawnych dotyczących hodowli i obrotu zwierząt</w:t>
            </w:r>
          </w:p>
        </w:tc>
        <w:tc>
          <w:tcPr>
            <w:tcW w:w="2680" w:type="dxa"/>
            <w:gridSpan w:val="3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CD2E36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stosować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 zasady profilaktyki weterynaryjnej w chowie zwierząt towarzyszących amatorskich i dzikich</w:t>
            </w:r>
          </w:p>
          <w:p w:rsidR="00CD2E36" w:rsidRPr="002B63CF" w:rsidRDefault="00CD2E36" w:rsidP="00CD2E3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udzielić </w:t>
            </w:r>
            <w:r>
              <w:rPr>
                <w:rFonts w:ascii="Arial" w:hAnsi="Arial" w:cs="Arial"/>
                <w:sz w:val="16"/>
                <w:szCs w:val="16"/>
              </w:rPr>
              <w:t xml:space="preserve">zwierzętom </w:t>
            </w:r>
            <w:r w:rsidRPr="00EE40C1">
              <w:rPr>
                <w:rFonts w:ascii="Arial" w:hAnsi="Arial" w:cs="Arial"/>
                <w:sz w:val="16"/>
                <w:szCs w:val="16"/>
              </w:rPr>
              <w:t>pomocy przedlekarskiej</w:t>
            </w:r>
          </w:p>
        </w:tc>
        <w:tc>
          <w:tcPr>
            <w:tcW w:w="2520" w:type="dxa"/>
            <w:gridSpan w:val="4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CD2E36" w:rsidRPr="002B63CF" w:rsidRDefault="00CD2E36" w:rsidP="00CD2E3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przekazywania wiedzy opiekunom zwierząt</w:t>
            </w:r>
          </w:p>
        </w:tc>
      </w:tr>
      <w:tr w:rsidR="00CD2E36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" w:colLast="1"/>
            <w:r w:rsidRPr="00C56A73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Egzamin,  pisemne kolokwia</w:t>
            </w:r>
          </w:p>
        </w:tc>
      </w:tr>
      <w:bookmarkEnd w:id="0"/>
      <w:tr w:rsidR="00CD2E36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131">
              <w:rPr>
                <w:rFonts w:ascii="Arial" w:hAnsi="Arial" w:cs="Arial"/>
                <w:color w:val="000000"/>
                <w:sz w:val="16"/>
                <w:szCs w:val="16"/>
              </w:rPr>
              <w:t xml:space="preserve">Treści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zaliczenia materiału ćwiczeniowego oraz zaliczenia</w:t>
            </w:r>
            <w:r w:rsidRPr="00E35131">
              <w:rPr>
                <w:rFonts w:ascii="Arial" w:hAnsi="Arial" w:cs="Arial"/>
                <w:color w:val="000000"/>
                <w:sz w:val="16"/>
                <w:szCs w:val="16"/>
              </w:rPr>
              <w:t xml:space="preserve"> egzaminacyjnego</w:t>
            </w:r>
          </w:p>
        </w:tc>
      </w:tr>
      <w:tr w:rsidR="00CD2E36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D2E36" w:rsidRPr="0022617E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CD2E36" w:rsidRPr="0022617E" w:rsidRDefault="00CD2E36" w:rsidP="00CD2E3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1C68">
              <w:rPr>
                <w:rFonts w:ascii="Arial" w:hAnsi="Arial" w:cs="Arial"/>
                <w:bCs/>
                <w:sz w:val="16"/>
                <w:szCs w:val="16"/>
              </w:rPr>
              <w:t>egzamin  pisemny – 40%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B61C68">
              <w:rPr>
                <w:rFonts w:ascii="Arial" w:hAnsi="Arial" w:cs="Arial"/>
                <w:bCs/>
                <w:sz w:val="16"/>
                <w:szCs w:val="16"/>
              </w:rPr>
              <w:t>pisemne kolokwia- 50%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B61C68">
              <w:rPr>
                <w:rFonts w:ascii="Arial" w:hAnsi="Arial" w:cs="Arial"/>
                <w:bCs/>
                <w:sz w:val="16"/>
                <w:szCs w:val="16"/>
              </w:rPr>
              <w:t>opracowanie projektu – 10%</w:t>
            </w:r>
          </w:p>
        </w:tc>
      </w:tr>
      <w:tr w:rsidR="00CD2E36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D2E36" w:rsidRPr="0022617E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D2E36" w:rsidRPr="00C56A73" w:rsidRDefault="00CD2E36" w:rsidP="00CD2E3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CD2E36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D2E36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CD2E36" w:rsidRPr="00B61C68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 w:rsidRPr="00B61C68">
              <w:rPr>
                <w:rFonts w:ascii="Arial" w:hAnsi="Arial" w:cs="Arial"/>
                <w:sz w:val="16"/>
                <w:szCs w:val="16"/>
              </w:rPr>
              <w:t>Gabrisch</w:t>
            </w:r>
            <w:proofErr w:type="spellEnd"/>
            <w:r w:rsidRPr="00B61C68">
              <w:rPr>
                <w:rFonts w:ascii="Arial" w:hAnsi="Arial" w:cs="Arial"/>
                <w:sz w:val="16"/>
                <w:szCs w:val="16"/>
              </w:rPr>
              <w:t xml:space="preserve"> K., </w:t>
            </w:r>
            <w:proofErr w:type="spellStart"/>
            <w:r w:rsidRPr="00B61C68">
              <w:rPr>
                <w:rFonts w:ascii="Arial" w:hAnsi="Arial" w:cs="Arial"/>
                <w:sz w:val="16"/>
                <w:szCs w:val="16"/>
              </w:rPr>
              <w:t>Zwart</w:t>
            </w:r>
            <w:proofErr w:type="spellEnd"/>
            <w:r w:rsidRPr="00B61C68">
              <w:rPr>
                <w:rFonts w:ascii="Arial" w:hAnsi="Arial" w:cs="Arial"/>
                <w:sz w:val="16"/>
                <w:szCs w:val="16"/>
              </w:rPr>
              <w:t xml:space="preserve"> P. 2010.Praktyka kliniczna: zwierzęta </w:t>
            </w:r>
            <w:r>
              <w:rPr>
                <w:rFonts w:ascii="Arial" w:hAnsi="Arial" w:cs="Arial"/>
                <w:sz w:val="16"/>
                <w:szCs w:val="16"/>
              </w:rPr>
              <w:t>egzotyczne, Galaktyka, Warszawa</w:t>
            </w:r>
          </w:p>
          <w:p w:rsidR="00CD2E36" w:rsidRPr="00B61C68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1C68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C68">
              <w:rPr>
                <w:rFonts w:ascii="Arial" w:hAnsi="Arial" w:cs="Arial"/>
                <w:sz w:val="16"/>
                <w:szCs w:val="16"/>
              </w:rPr>
              <w:t>Richardson V.C.G. 1990. Choroby świnek morskich, SIMA WLW</w:t>
            </w:r>
          </w:p>
          <w:p w:rsidR="00CD2E36" w:rsidRPr="00B61C68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1C68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C68">
              <w:rPr>
                <w:rFonts w:ascii="Arial" w:hAnsi="Arial" w:cs="Arial"/>
                <w:sz w:val="16"/>
                <w:szCs w:val="16"/>
              </w:rPr>
              <w:t>Rokicki E., Kolbuszewski T. 2004. Wybrane zagadnienia z medycyny weterynaryjnej. Wyd. II. Fundacja Rozwój SGGW</w:t>
            </w:r>
          </w:p>
          <w:p w:rsidR="00CD2E36" w:rsidRPr="00B61C68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1C68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61C68">
              <w:rPr>
                <w:rFonts w:ascii="Arial" w:hAnsi="Arial" w:cs="Arial"/>
                <w:sz w:val="16"/>
                <w:szCs w:val="16"/>
              </w:rPr>
              <w:t>Smith</w:t>
            </w:r>
            <w:proofErr w:type="spellEnd"/>
            <w:r w:rsidRPr="00B61C68">
              <w:rPr>
                <w:rFonts w:ascii="Arial" w:hAnsi="Arial" w:cs="Arial"/>
                <w:sz w:val="16"/>
                <w:szCs w:val="16"/>
              </w:rPr>
              <w:t xml:space="preserve"> F.W.K Jr, </w:t>
            </w:r>
            <w:proofErr w:type="spellStart"/>
            <w:r w:rsidRPr="00B61C68">
              <w:rPr>
                <w:rFonts w:ascii="Arial" w:hAnsi="Arial" w:cs="Arial"/>
                <w:sz w:val="16"/>
                <w:szCs w:val="16"/>
              </w:rPr>
              <w:t>Tilley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Pr="00B61C68">
              <w:rPr>
                <w:rFonts w:ascii="Arial" w:hAnsi="Arial" w:cs="Arial"/>
                <w:sz w:val="16"/>
                <w:szCs w:val="16"/>
              </w:rPr>
              <w:t>. 2008. 5 minut konsultacji weterynaryjnej. Psy i koty wyd. Elsevier Urban &amp; Partner</w:t>
            </w:r>
          </w:p>
          <w:p w:rsidR="00CD2E36" w:rsidRPr="00B61C68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1C68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C68">
              <w:rPr>
                <w:rFonts w:ascii="Arial" w:hAnsi="Arial" w:cs="Arial"/>
                <w:sz w:val="16"/>
                <w:szCs w:val="16"/>
              </w:rPr>
              <w:t>Ż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B61C68">
              <w:rPr>
                <w:rFonts w:ascii="Arial" w:hAnsi="Arial" w:cs="Arial"/>
                <w:sz w:val="16"/>
                <w:szCs w:val="16"/>
              </w:rPr>
              <w:t>rski T.1999. Problemy zdrowotne w chowie ptaków egzotycznych Wyd. SGGW</w:t>
            </w:r>
          </w:p>
          <w:p w:rsidR="00CD2E36" w:rsidRPr="00B61C68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61C68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C68">
              <w:rPr>
                <w:rFonts w:ascii="Arial" w:hAnsi="Arial" w:cs="Arial"/>
                <w:sz w:val="16"/>
                <w:szCs w:val="16"/>
              </w:rPr>
              <w:t>Żarski T. 2006. Biologiczne zagrożenia zdrowotne w turystyce na terenach niezurbanizowanych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61C68">
              <w:rPr>
                <w:rFonts w:ascii="Arial" w:hAnsi="Arial" w:cs="Arial"/>
                <w:sz w:val="16"/>
                <w:szCs w:val="16"/>
              </w:rPr>
              <w:t xml:space="preserve"> WN </w:t>
            </w:r>
            <w:proofErr w:type="spellStart"/>
            <w:r w:rsidRPr="00B61C68">
              <w:rPr>
                <w:rFonts w:ascii="Arial" w:hAnsi="Arial" w:cs="Arial"/>
                <w:sz w:val="16"/>
                <w:szCs w:val="16"/>
              </w:rPr>
              <w:t>WSKFiT</w:t>
            </w:r>
            <w:proofErr w:type="spellEnd"/>
            <w:r w:rsidRPr="00B61C68">
              <w:rPr>
                <w:rFonts w:ascii="Arial" w:hAnsi="Arial" w:cs="Arial"/>
                <w:sz w:val="16"/>
                <w:szCs w:val="16"/>
              </w:rPr>
              <w:t xml:space="preserve"> Pruszków </w:t>
            </w:r>
          </w:p>
          <w:p w:rsidR="00CD2E36" w:rsidRPr="00C56A73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B61C68">
              <w:rPr>
                <w:rFonts w:ascii="Arial" w:hAnsi="Arial" w:cs="Arial"/>
                <w:sz w:val="16"/>
                <w:szCs w:val="16"/>
              </w:rPr>
              <w:t xml:space="preserve"> Wybrane artykuły z Medycyny Weterynaryjnej, Życia Weterynaryjnego, Magazynu Weterynaryjnego, Strony internetowe GIW, PZH, WHO, OIE, UE.</w:t>
            </w:r>
          </w:p>
        </w:tc>
      </w:tr>
      <w:tr w:rsidR="00CD2E36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D2E36" w:rsidRPr="003A347A" w:rsidRDefault="00CD2E36" w:rsidP="00CD2E3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23261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790C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A25EA2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2B63CF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>znaczenie profilaktyki weterynaryjnej w chowie zwierząt towarzyszących</w:t>
            </w:r>
            <w:r w:rsidR="0014009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amatorskich i dzikich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główne założenia aktów prawnych dotyczących hodowli i obrotu zwierząt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stosować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 zasady profilaktyki weterynaryjnej w chowie zwierząt towarzyszących</w:t>
            </w:r>
            <w:r w:rsidR="00140099">
              <w:rPr>
                <w:rFonts w:ascii="Arial" w:hAnsi="Arial" w:cs="Arial"/>
                <w:sz w:val="16"/>
                <w:szCs w:val="16"/>
              </w:rPr>
              <w:t>,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amatorskich i dzikich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udzielić </w:t>
            </w:r>
            <w:r>
              <w:rPr>
                <w:rFonts w:ascii="Arial" w:hAnsi="Arial" w:cs="Arial"/>
                <w:sz w:val="16"/>
                <w:szCs w:val="16"/>
              </w:rPr>
              <w:t xml:space="preserve">zwierzętom </w:t>
            </w:r>
            <w:r w:rsidRPr="00EE40C1">
              <w:rPr>
                <w:rFonts w:ascii="Arial" w:hAnsi="Arial" w:cs="Arial"/>
                <w:sz w:val="16"/>
                <w:szCs w:val="16"/>
              </w:rPr>
              <w:t>pomocy przedlekarskiej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2B63C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2B63CF" w:rsidP="002B63C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</w:t>
            </w:r>
            <w:r w:rsidRPr="00EE40C1">
              <w:rPr>
                <w:rFonts w:ascii="Arial" w:hAnsi="Arial" w:cs="Arial"/>
                <w:sz w:val="16"/>
                <w:szCs w:val="16"/>
              </w:rPr>
              <w:t xml:space="preserve"> przekazywania wiedzy opiekunom zwierząt</w:t>
            </w:r>
          </w:p>
        </w:tc>
        <w:tc>
          <w:tcPr>
            <w:tcW w:w="2999" w:type="dxa"/>
          </w:tcPr>
          <w:p w:rsidR="0093211F" w:rsidRPr="00C56A73" w:rsidRDefault="00AB62D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140099">
              <w:rPr>
                <w:rFonts w:ascii="Arial" w:hAnsi="Arial" w:cs="Arial"/>
                <w:bCs/>
                <w:sz w:val="18"/>
                <w:szCs w:val="18"/>
              </w:rPr>
              <w:t>02</w:t>
            </w:r>
            <w:r w:rsidR="0095471F">
              <w:rPr>
                <w:rFonts w:ascii="Arial" w:hAnsi="Arial" w:cs="Arial"/>
                <w:bCs/>
                <w:sz w:val="18"/>
                <w:szCs w:val="18"/>
              </w:rPr>
              <w:t>, K_K06</w:t>
            </w:r>
          </w:p>
        </w:tc>
        <w:tc>
          <w:tcPr>
            <w:tcW w:w="1387" w:type="dxa"/>
          </w:tcPr>
          <w:p w:rsidR="0093211F" w:rsidRPr="00C56A73" w:rsidRDefault="0014009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66" w:rsidRDefault="00980F66" w:rsidP="002C0CA5">
      <w:pPr>
        <w:spacing w:line="240" w:lineRule="auto"/>
      </w:pPr>
      <w:r>
        <w:separator/>
      </w:r>
    </w:p>
  </w:endnote>
  <w:endnote w:type="continuationSeparator" w:id="0">
    <w:p w:rsidR="00980F66" w:rsidRDefault="00980F6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66" w:rsidRDefault="00980F66" w:rsidP="002C0CA5">
      <w:pPr>
        <w:spacing w:line="240" w:lineRule="auto"/>
      </w:pPr>
      <w:r>
        <w:separator/>
      </w:r>
    </w:p>
  </w:footnote>
  <w:footnote w:type="continuationSeparator" w:id="0">
    <w:p w:rsidR="00980F66" w:rsidRDefault="00980F6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6524B"/>
    <w:rsid w:val="000834BC"/>
    <w:rsid w:val="000941CF"/>
    <w:rsid w:val="000C4232"/>
    <w:rsid w:val="000D10C4"/>
    <w:rsid w:val="000D1125"/>
    <w:rsid w:val="000D23B1"/>
    <w:rsid w:val="00121471"/>
    <w:rsid w:val="00140099"/>
    <w:rsid w:val="001453C5"/>
    <w:rsid w:val="0016485A"/>
    <w:rsid w:val="001F4326"/>
    <w:rsid w:val="001F4EF7"/>
    <w:rsid w:val="00207BBF"/>
    <w:rsid w:val="0022617E"/>
    <w:rsid w:val="00232618"/>
    <w:rsid w:val="00235015"/>
    <w:rsid w:val="0023719B"/>
    <w:rsid w:val="00260757"/>
    <w:rsid w:val="002B63CF"/>
    <w:rsid w:val="002C0CA5"/>
    <w:rsid w:val="00306F5A"/>
    <w:rsid w:val="00341D25"/>
    <w:rsid w:val="0036131B"/>
    <w:rsid w:val="003A347A"/>
    <w:rsid w:val="003A63B9"/>
    <w:rsid w:val="003B680D"/>
    <w:rsid w:val="0042742B"/>
    <w:rsid w:val="0047505C"/>
    <w:rsid w:val="00495614"/>
    <w:rsid w:val="004F5168"/>
    <w:rsid w:val="00525586"/>
    <w:rsid w:val="00560D63"/>
    <w:rsid w:val="00581D97"/>
    <w:rsid w:val="00586D03"/>
    <w:rsid w:val="005926DF"/>
    <w:rsid w:val="005F368F"/>
    <w:rsid w:val="006559E9"/>
    <w:rsid w:val="006674DC"/>
    <w:rsid w:val="0069283E"/>
    <w:rsid w:val="006A0528"/>
    <w:rsid w:val="006C766B"/>
    <w:rsid w:val="006E524C"/>
    <w:rsid w:val="006E7B35"/>
    <w:rsid w:val="0072568B"/>
    <w:rsid w:val="00733CF0"/>
    <w:rsid w:val="00735F91"/>
    <w:rsid w:val="0077686D"/>
    <w:rsid w:val="007805C2"/>
    <w:rsid w:val="00790C4B"/>
    <w:rsid w:val="007B795B"/>
    <w:rsid w:val="007C18AC"/>
    <w:rsid w:val="007C1FB7"/>
    <w:rsid w:val="007D736E"/>
    <w:rsid w:val="00860FAB"/>
    <w:rsid w:val="008C4942"/>
    <w:rsid w:val="008C5679"/>
    <w:rsid w:val="008E5AF1"/>
    <w:rsid w:val="008F3CA7"/>
    <w:rsid w:val="008F7E6F"/>
    <w:rsid w:val="0090533B"/>
    <w:rsid w:val="00925376"/>
    <w:rsid w:val="0093211F"/>
    <w:rsid w:val="00942E6D"/>
    <w:rsid w:val="0095394E"/>
    <w:rsid w:val="0095471F"/>
    <w:rsid w:val="00965A2D"/>
    <w:rsid w:val="00966E0B"/>
    <w:rsid w:val="00980F66"/>
    <w:rsid w:val="00984F53"/>
    <w:rsid w:val="00990D9F"/>
    <w:rsid w:val="009A13E0"/>
    <w:rsid w:val="009B21A4"/>
    <w:rsid w:val="009E71F1"/>
    <w:rsid w:val="009F7E58"/>
    <w:rsid w:val="00A25EA2"/>
    <w:rsid w:val="00A43564"/>
    <w:rsid w:val="00A70006"/>
    <w:rsid w:val="00A82087"/>
    <w:rsid w:val="00AB36B8"/>
    <w:rsid w:val="00AB62D9"/>
    <w:rsid w:val="00AD550A"/>
    <w:rsid w:val="00AE3ABC"/>
    <w:rsid w:val="00B166F7"/>
    <w:rsid w:val="00B2721F"/>
    <w:rsid w:val="00B61C68"/>
    <w:rsid w:val="00BC6B31"/>
    <w:rsid w:val="00BF3C83"/>
    <w:rsid w:val="00C161D3"/>
    <w:rsid w:val="00C24FF3"/>
    <w:rsid w:val="00C41631"/>
    <w:rsid w:val="00C56A73"/>
    <w:rsid w:val="00C715BD"/>
    <w:rsid w:val="00CD0414"/>
    <w:rsid w:val="00CD2E36"/>
    <w:rsid w:val="00D07CFA"/>
    <w:rsid w:val="00D120B8"/>
    <w:rsid w:val="00DB036D"/>
    <w:rsid w:val="00DF6BD9"/>
    <w:rsid w:val="00E13230"/>
    <w:rsid w:val="00E20AF1"/>
    <w:rsid w:val="00E23075"/>
    <w:rsid w:val="00E8630D"/>
    <w:rsid w:val="00EB4C06"/>
    <w:rsid w:val="00EC19F2"/>
    <w:rsid w:val="00ED11F9"/>
    <w:rsid w:val="00ED1B6A"/>
    <w:rsid w:val="00EE40C1"/>
    <w:rsid w:val="00EE4F54"/>
    <w:rsid w:val="00EF0856"/>
    <w:rsid w:val="00F17173"/>
    <w:rsid w:val="00F35620"/>
    <w:rsid w:val="00F5310E"/>
    <w:rsid w:val="00F606AF"/>
    <w:rsid w:val="00F9016B"/>
    <w:rsid w:val="00F90D70"/>
    <w:rsid w:val="00F91853"/>
    <w:rsid w:val="00FB2DB7"/>
    <w:rsid w:val="00FC1685"/>
    <w:rsid w:val="00FE155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595-71E2-4ED4-A855-3EE1F15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Ewa Czekryszew</cp:lastModifiedBy>
  <cp:revision>24</cp:revision>
  <cp:lastPrinted>2019-04-18T12:44:00Z</cp:lastPrinted>
  <dcterms:created xsi:type="dcterms:W3CDTF">2019-04-25T11:54:00Z</dcterms:created>
  <dcterms:modified xsi:type="dcterms:W3CDTF">2022-04-04T11:12:00Z</dcterms:modified>
</cp:coreProperties>
</file>