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2356355F" w14:paraId="6105FB9C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CF5F4E" w14:paraId="620C7AB3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CF5F4E">
              <w:rPr>
                <w:sz w:val="24"/>
                <w:szCs w:val="24"/>
                <w:vertAlign w:val="superscript"/>
              </w:rPr>
              <w:t>Metody pracy hodowlanej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DE399F" w14:paraId="29B4EA11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="00CD0414" w:rsidTr="2356355F" w14:paraId="3CE93B9A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1A2E02" w14:paraId="188607C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  <w:lang w:val="en-US"/>
              </w:rPr>
              <w:t>Animal improvement methods</w:t>
            </w:r>
          </w:p>
        </w:tc>
      </w:tr>
      <w:tr xmlns:wp14="http://schemas.microsoft.com/office/word/2010/wordml" w:rsidR="00CD0414" w:rsidTr="2356355F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669A7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2356355F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2356355F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2356355F" w14:paraId="6F8690C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2356355F" w14:paraId="2AF0A6A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D556CD" w14:paraId="2018DDEC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WHBIOZ-ZT-1Z-03Z-02_21</w:t>
            </w:r>
          </w:p>
        </w:tc>
      </w:tr>
      <w:tr xmlns:wp14="http://schemas.microsoft.com/office/word/2010/wordml" w:rsidRPr="00CD0414" w:rsidR="00ED11F9" w:rsidTr="2356355F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2356355F" w14:paraId="2B066A0B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1A2E02" w14:paraId="7D07256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Elżbieta Martyniuk, prof. SGGW</w:t>
            </w:r>
          </w:p>
        </w:tc>
      </w:tr>
      <w:tr xmlns:wp14="http://schemas.microsoft.com/office/word/2010/wordml" w:rsidR="00ED11F9" w:rsidTr="2356355F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E27B00A" wp14:textId="50990C7B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356355F" w:rsidR="2356355F">
              <w:rPr>
                <w:b w:val="1"/>
                <w:bCs w:val="1"/>
                <w:sz w:val="16"/>
                <w:szCs w:val="16"/>
              </w:rPr>
              <w:t xml:space="preserve">Dr Aleksandra </w:t>
            </w:r>
            <w:proofErr w:type="gramStart"/>
            <w:r w:rsidRPr="2356355F" w:rsidR="2356355F">
              <w:rPr>
                <w:b w:val="1"/>
                <w:bCs w:val="1"/>
                <w:sz w:val="16"/>
                <w:szCs w:val="16"/>
              </w:rPr>
              <w:t>Haska;  dr hab.</w:t>
            </w:r>
            <w:proofErr w:type="gramEnd"/>
            <w:r w:rsidRPr="2356355F" w:rsidR="2356355F">
              <w:rPr>
                <w:b w:val="1"/>
                <w:bCs w:val="1"/>
                <w:sz w:val="16"/>
                <w:szCs w:val="16"/>
              </w:rPr>
              <w:t xml:space="preserve"> Elżbieta Martyniuk, prof. SGGW</w:t>
            </w:r>
          </w:p>
        </w:tc>
      </w:tr>
      <w:tr xmlns:wp14="http://schemas.microsoft.com/office/word/2010/wordml" w:rsidR="00ED11F9" w:rsidTr="2356355F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356355F" w14:paraId="19AB2475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32D2A32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A11FAE">
              <w:rPr>
                <w:sz w:val="16"/>
                <w:szCs w:val="16"/>
              </w:rPr>
              <w:t>24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48A693C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A11FAE">
              <w:rPr>
                <w:sz w:val="16"/>
                <w:szCs w:val="16"/>
              </w:rPr>
              <w:t>24</w:t>
            </w:r>
            <w:r w:rsidRPr="00582090" w:rsidR="00ED11F9">
              <w:rPr>
                <w:sz w:val="16"/>
                <w:szCs w:val="16"/>
              </w:rPr>
              <w:t xml:space="preserve">  </w:t>
            </w:r>
          </w:p>
          <w:p w:rsidRPr="00BD2417" w:rsidR="00ED11F9" w:rsidP="000247B4" w:rsidRDefault="00ED11F9" w14:paraId="45FB0818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356355F" w14:paraId="078B6F94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41B3C8D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49F31C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356355F" w14:paraId="7431B5E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5312826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ED11F9" w14:paraId="62486C0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582090" w:rsidR="00ED11F9" w:rsidP="00CD0414" w:rsidRDefault="00ED11F9" w14:paraId="4101652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2356355F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1969BE" w:rsidTr="2356355F" w14:paraId="4810702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969BE" w:rsidP="001969BE" w:rsidRDefault="001969BE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1969BE" w:rsidP="001969BE" w:rsidRDefault="001969BE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969BE" w:rsidP="001969BE" w:rsidRDefault="001969BE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30EABEA5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elementy struktury genetycznej populacji, wpływ czynników modyfikujących oraz skutki ich działania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1969BE" w:rsidP="001969BE" w:rsidRDefault="001969BE" w14:paraId="27F8033C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1969BE" w:rsidP="001969BE" w:rsidRDefault="001969BE" w14:paraId="18F999B5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1969BE" w:rsidTr="2356355F" w14:paraId="0D204697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1969BE" w:rsidP="001969BE" w:rsidRDefault="001969BE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969BE" w:rsidP="001969BE" w:rsidRDefault="001969BE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251BADB7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genetyczną determinację cech ilościowych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4D4393DB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7144751B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1969BE" w:rsidTr="2356355F" w14:paraId="597BAB26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1969BE" w:rsidP="001969BE" w:rsidRDefault="001969BE" w14:paraId="1299C43A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1969BE" w:rsidP="001969BE" w:rsidRDefault="001969BE" w14:paraId="79460ED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4E534362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znaczenie rozwoju metod hodowlanych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39AE7B68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K_W10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78E884CA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1969BE" w:rsidTr="2356355F" w14:paraId="16B81890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1969BE" w:rsidP="001969BE" w:rsidRDefault="001969BE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1969BE" w:rsidP="001969BE" w:rsidRDefault="001969BE" w14:paraId="1E4362C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42861B96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metody oceny wartości hodowlanej, selekcji i doboru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75F632AF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K_W10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1969BE" w:rsidP="001969BE" w:rsidRDefault="001969BE" w14:paraId="7842F596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7E4B16" w:rsidTr="2356355F" w14:paraId="56639316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E4B16" w:rsidP="007E4B16" w:rsidRDefault="007E4B16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7E4B16" w:rsidP="007E4B16" w:rsidRDefault="007E4B16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7E4B16" w:rsidP="007E4B16" w:rsidRDefault="007E4B16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E4B16" w:rsidP="007E4B16" w:rsidRDefault="007E4B16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51BC6DBD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szacować zmienność genetyczną cech ilościowych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7E4B16" w:rsidP="007E4B16" w:rsidRDefault="007E4B16" w14:paraId="55EED3F1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K_U06, K_U16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7E4B16" w:rsidP="007E4B16" w:rsidRDefault="007E4B16" w14:paraId="02106B5B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860289" w:rsidR="007E4B16" w:rsidTr="2356355F" w14:paraId="51C962F4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E4B16" w:rsidP="007E4B16" w:rsidRDefault="007E4B16" w14:paraId="3CF2D8B6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E4B16" w:rsidP="007E4B16" w:rsidRDefault="007E4B16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3DEB932F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rozpoznawać i rozwiązywać zaistniałe problemy hodowlane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19DDFE90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K_U06, K_U16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4E78C9DF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860289" w:rsidR="007E4B16" w:rsidTr="2356355F" w14:paraId="6B81C787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7E4B16" w:rsidP="007E4B16" w:rsidRDefault="007E4B16" w14:paraId="0FB7827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7E4B16" w:rsidP="007E4B16" w:rsidRDefault="007E4B16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651E0005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rozróżniać metody krzyżowania i oceniać skutki genetyczne i fenotypowe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0495AD78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K_U06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2CC21B90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7E4B16" w:rsidTr="2356355F" w14:paraId="1845491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E4B16" w:rsidP="007E4B16" w:rsidRDefault="007E4B16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7E4B16" w:rsidP="007E4B16" w:rsidRDefault="007E4B16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7E4B16" w:rsidP="007E4B16" w:rsidRDefault="007E4B16" w14:paraId="1FC3994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E4B16" w:rsidP="007E4B16" w:rsidRDefault="007E4B16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7E4B16" w:rsidP="007E4B16" w:rsidRDefault="007E4B16" w14:paraId="1F0D96FC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prezentowania aktywnej postawy w zakresie samokształcenia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7E4B16" w:rsidP="007E4B16" w:rsidRDefault="007E4B16" w14:paraId="0A428CB4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7E4B16" w:rsidP="007E4B16" w:rsidRDefault="007E4B16" w14:paraId="138328F9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7E4B16" w:rsidTr="2356355F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7E4B16" w:rsidP="007E4B16" w:rsidRDefault="007E4B16" w14:paraId="0562CB0E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E4B16" w:rsidP="007E4B16" w:rsidRDefault="007E4B16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7E4B16" w:rsidP="007E4B16" w:rsidRDefault="007E4B16" w14:paraId="34CE0A41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E4B16" w:rsidP="007E4B16" w:rsidRDefault="007E4B16" w14:paraId="62EBF3C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E4B16" w:rsidP="007E4B16" w:rsidRDefault="007E4B16" w14:paraId="6D98A12B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7E4B16" w:rsidTr="2356355F" w14:paraId="54BC48BA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E4B16" w:rsidP="007E4B16" w:rsidRDefault="007E4B16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7E4B16" w:rsidP="007E4B16" w:rsidRDefault="007E4B16" w14:paraId="0746523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Populacja i jej struktura genetyczna; model logistyczny wzrostu populacji, prawo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Hardy”ego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Weinberga i warunki działania. Utrata równowagi genetycznej i jej odzyskiwanie w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loci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niezależnych i sprzężonych, czynniki wpływające na równowagę: selekcja, mutacje, dryf genetyczny i migracje. Zróżnicowanie populacji i określenie dystansu genetycznego. Spokrewnienie genetyczne i inbred, efektywna wielkość populacji. Model genetycznej determinacji cech ilościowych. Wpływ zmian struktury genetycznej na średnią cech w populacji. Genetyczne i fenotypowe kowariancje krewnych, odziedziczalność cech. Rys historyczny hodowli zwierząt. Związki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przyczynowo-skutkowe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wykorzystywane w hodowli, parametry genetyczne. Wartość hodowlana; metody jej oceny na podstawie pojedynczego źródła informacji. Łączenie źródeł informacji; metoda regresji wielokrotnej, BLUP: model ojca i osobniczy. Selekcja: różnica selekcyjna, intensywność selekcji, przewidywany postęp hodowlany w zależności od metody selekcji. Selekcja w kierunku kilku cech. Metody kojarzenia zwierząt. Interakcja genotypu i środowiska; problemy międzynarodowej wymiany i oceny wartości hodowlanej zwierząt. Problemy współczesnej hodowli: pozytywne i niepożądane skutki pracy hodowlanej, wdrażanie osiągnięć biotechniki. Tematyka ćwiczeń: Struktura genetyczna populacji, analiza skutków oddziaływania na nią różnych czynników. Opis statystyczny populacji pod względem ilościowych, szacowanie odziedziczalności, ocena wartości hodowlanej różnymi metodami i jej dokładność, metody selekcji i ich skuteczność w kierunku pojedynczej cechy i wielu cech. Ocena spokrewnienia i inbredu w zależności od systemu kojarzenia, depresja inbredowa. Metody krzyżowania, efekt heterozji indywidualnej i matecznej</w:t>
            </w:r>
          </w:p>
        </w:tc>
      </w:tr>
      <w:tr xmlns:wp14="http://schemas.microsoft.com/office/word/2010/wordml" w:rsidR="007E4B16" w:rsidTr="2356355F" w14:paraId="3B4533EE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E4B16" w:rsidP="007E4B16" w:rsidRDefault="007E4B16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7E4B16" w:rsidP="007E4B16" w:rsidRDefault="007E4B16" w14:paraId="6BF7BEBD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W1, W2, W3, W4 – egzamin</w:t>
            </w:r>
          </w:p>
          <w:p w:rsidRPr="009E71F1" w:rsidR="007E4B16" w:rsidP="007E4B16" w:rsidRDefault="007E4B16" w14:paraId="1ADF552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 U2, U3, K1 - kolokwia</w:t>
            </w:r>
          </w:p>
        </w:tc>
      </w:tr>
      <w:tr xmlns:wp14="http://schemas.microsoft.com/office/word/2010/wordml" w:rsidR="007E4B16" w:rsidTr="2356355F" w14:paraId="61D18188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7E4B16" w:rsidP="007E4B16" w:rsidRDefault="007E4B16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E4B16" w:rsidP="007E4B16" w:rsidRDefault="00437F1F" w14:paraId="0D1C7D0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studentów</w:t>
            </w:r>
          </w:p>
        </w:tc>
      </w:tr>
      <w:tr xmlns:wp14="http://schemas.microsoft.com/office/word/2010/wordml" w:rsidR="007E4B16" w:rsidTr="2356355F" w14:paraId="327ADBBE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7E4B16" w:rsidP="007E4B16" w:rsidRDefault="007E4B1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7E4B16" w:rsidP="007E4B16" w:rsidRDefault="007E4B16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E4B16" w:rsidP="007E4B16" w:rsidRDefault="00F351A7" w14:paraId="0469E97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>Zaliczenie</w:t>
            </w:r>
            <w:r>
              <w:rPr>
                <w:sz w:val="16"/>
                <w:szCs w:val="16"/>
              </w:rPr>
              <w:t xml:space="preserve"> </w:t>
            </w:r>
            <w:r w:rsidRPr="001647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647C5">
              <w:rPr>
                <w:sz w:val="16"/>
                <w:szCs w:val="16"/>
              </w:rPr>
              <w:t>40%, egzamin</w:t>
            </w:r>
            <w:r>
              <w:rPr>
                <w:sz w:val="16"/>
                <w:szCs w:val="16"/>
              </w:rPr>
              <w:t xml:space="preserve"> </w:t>
            </w:r>
            <w:r w:rsidRPr="001647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647C5">
              <w:rPr>
                <w:sz w:val="16"/>
                <w:szCs w:val="16"/>
              </w:rPr>
              <w:t>60%</w:t>
            </w:r>
          </w:p>
        </w:tc>
      </w:tr>
      <w:tr xmlns:wp14="http://schemas.microsoft.com/office/word/2010/wordml" w:rsidR="007E4B16" w:rsidTr="2356355F" w14:paraId="16552C9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7E4B16" w:rsidP="007E4B16" w:rsidRDefault="007E4B1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7E4B16" w:rsidP="007E4B16" w:rsidRDefault="00437F1F" w14:paraId="2019ABD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="007E4B16" w:rsidTr="2356355F" w14:paraId="3929EE1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7E4B16" w:rsidP="007E4B16" w:rsidRDefault="007E4B16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1647C5" w:rsidR="001A2E02" w:rsidP="001A2E02" w:rsidRDefault="001A2E02" w14:paraId="47A20D8B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1. H. Krzanowska, A. Łomnicki, J. Rabiński: Wprowadzenie do genetyki populacji. PWN 1982, </w:t>
            </w:r>
          </w:p>
          <w:p w:rsidRPr="004234CA" w:rsidR="001A2E02" w:rsidP="001A2E02" w:rsidRDefault="001A2E02" w14:paraId="42F45BB9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27938806">
              <w:rPr>
                <w:sz w:val="16"/>
                <w:szCs w:val="16"/>
              </w:rPr>
              <w:t xml:space="preserve">2. H . Krzanowska, A. Łomnicki, J. Rabiński, H. Szarski, J. Szymura: Zarys mechanizmów ewolucji. </w:t>
            </w:r>
            <w:r w:rsidRPr="004234CA">
              <w:rPr>
                <w:sz w:val="16"/>
                <w:szCs w:val="16"/>
                <w:lang w:val="en-US"/>
              </w:rPr>
              <w:t xml:space="preserve">PWN 2002, </w:t>
            </w:r>
          </w:p>
          <w:p w:rsidRPr="004234CA" w:rsidR="001A2E02" w:rsidP="001A2E02" w:rsidRDefault="001A2E02" w14:paraId="3E4D2944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234CA">
              <w:rPr>
                <w:sz w:val="16"/>
                <w:szCs w:val="16"/>
                <w:lang w:val="en-US"/>
              </w:rPr>
              <w:t xml:space="preserve">3. D.S. Falconer: </w:t>
            </w:r>
            <w:proofErr w:type="spellStart"/>
            <w:r w:rsidRPr="004234CA">
              <w:rPr>
                <w:sz w:val="16"/>
                <w:szCs w:val="16"/>
                <w:lang w:val="en-US"/>
              </w:rPr>
              <w:t>Dziedziczenie</w:t>
            </w:r>
            <w:proofErr w:type="spellEnd"/>
            <w:r w:rsidRPr="004234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34CA">
              <w:rPr>
                <w:sz w:val="16"/>
                <w:szCs w:val="16"/>
                <w:lang w:val="en-US"/>
              </w:rPr>
              <w:t>cech</w:t>
            </w:r>
            <w:proofErr w:type="spellEnd"/>
            <w:r w:rsidRPr="004234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34CA">
              <w:rPr>
                <w:sz w:val="16"/>
                <w:szCs w:val="16"/>
                <w:lang w:val="en-US"/>
              </w:rPr>
              <w:t>ilościowych</w:t>
            </w:r>
            <w:proofErr w:type="spellEnd"/>
            <w:r w:rsidRPr="004234CA">
              <w:rPr>
                <w:sz w:val="16"/>
                <w:szCs w:val="16"/>
                <w:lang w:val="en-US"/>
              </w:rPr>
              <w:t xml:space="preserve">. PWN 1974, </w:t>
            </w:r>
          </w:p>
          <w:p w:rsidRPr="00E7600C" w:rsidR="001A2E02" w:rsidP="001A2E02" w:rsidRDefault="001A2E02" w14:paraId="05318D34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27938806">
              <w:rPr>
                <w:sz w:val="16"/>
                <w:szCs w:val="16"/>
                <w:lang w:val="en-US"/>
              </w:rPr>
              <w:t xml:space="preserve">4. D.L. </w:t>
            </w:r>
            <w:proofErr w:type="spellStart"/>
            <w:r w:rsidRPr="27938806">
              <w:rPr>
                <w:sz w:val="16"/>
                <w:szCs w:val="16"/>
                <w:lang w:val="en-US"/>
              </w:rPr>
              <w:t>Hartl</w:t>
            </w:r>
            <w:proofErr w:type="spellEnd"/>
            <w:r w:rsidRPr="27938806">
              <w:rPr>
                <w:sz w:val="16"/>
                <w:szCs w:val="16"/>
                <w:lang w:val="en-US"/>
              </w:rPr>
              <w:t>, A.G. Clark: Principles of population genetics. Sinauer Associates, Inc. Publishers, Massachusetts 1997</w:t>
            </w:r>
          </w:p>
          <w:p w:rsidRPr="001647C5" w:rsidR="001A2E02" w:rsidP="001A2E02" w:rsidRDefault="001A2E02" w14:paraId="5A34407A" wp14:textId="77777777">
            <w:pPr>
              <w:spacing w:line="240" w:lineRule="auto"/>
              <w:rPr>
                <w:sz w:val="16"/>
                <w:szCs w:val="16"/>
              </w:rPr>
            </w:pPr>
            <w:r w:rsidRPr="27938806">
              <w:rPr>
                <w:sz w:val="16"/>
                <w:szCs w:val="16"/>
              </w:rPr>
              <w:t xml:space="preserve">5. B. Żuk, H. Wierzbicki, M. Zatoń-Dobrowolska, Z. Kulisiewicz - Genetyka populacji i metody hodowlane - </w:t>
            </w:r>
            <w:proofErr w:type="spellStart"/>
            <w:r w:rsidRPr="27938806">
              <w:rPr>
                <w:sz w:val="16"/>
                <w:szCs w:val="16"/>
              </w:rPr>
              <w:t>PWRiL</w:t>
            </w:r>
            <w:proofErr w:type="spellEnd"/>
            <w:r w:rsidRPr="27938806">
              <w:rPr>
                <w:sz w:val="16"/>
                <w:szCs w:val="16"/>
              </w:rPr>
              <w:t xml:space="preserve"> 2011,</w:t>
            </w:r>
          </w:p>
          <w:p w:rsidRPr="001647C5" w:rsidR="001A2E02" w:rsidP="001A2E02" w:rsidRDefault="001A2E02" w14:paraId="16380544" wp14:textId="77777777">
            <w:pPr>
              <w:spacing w:line="240" w:lineRule="auto"/>
              <w:rPr>
                <w:sz w:val="16"/>
                <w:szCs w:val="16"/>
              </w:rPr>
            </w:pPr>
            <w:r w:rsidRPr="27938806">
              <w:rPr>
                <w:sz w:val="16"/>
                <w:szCs w:val="16"/>
              </w:rPr>
              <w:t>6. J. Maciejowski i J. Zięba - Genetyka i metody doskonalenia - PWN 1982,</w:t>
            </w:r>
          </w:p>
          <w:p w:rsidRPr="001647C5" w:rsidR="001A2E02" w:rsidP="001A2E02" w:rsidRDefault="001A2E02" w14:paraId="64BAA887" wp14:textId="77777777">
            <w:pPr>
              <w:spacing w:line="240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M"/>
              </w:smartTagPr>
              <w:r w:rsidRPr="001647C5">
                <w:rPr>
                  <w:sz w:val="16"/>
                  <w:szCs w:val="16"/>
                </w:rPr>
                <w:t>7. M</w:t>
              </w:r>
            </w:smartTag>
            <w:r w:rsidRPr="001647C5">
              <w:rPr>
                <w:sz w:val="16"/>
                <w:szCs w:val="16"/>
              </w:rPr>
              <w:t>.J. Radomska - Metody i kierunki doskonalenia zwierząt - PWN 1975,</w:t>
            </w:r>
          </w:p>
          <w:p w:rsidRPr="00021A86" w:rsidR="001A2E02" w:rsidP="001A2E02" w:rsidRDefault="001A2E02" w14:paraId="64C14F00" wp14:textId="77777777">
            <w:pPr>
              <w:spacing w:line="240" w:lineRule="auto"/>
              <w:rPr>
                <w:sz w:val="16"/>
                <w:szCs w:val="16"/>
              </w:rPr>
            </w:pPr>
            <w:r w:rsidRPr="613A6403">
              <w:rPr>
                <w:sz w:val="16"/>
                <w:szCs w:val="16"/>
              </w:rPr>
              <w:t xml:space="preserve">8. T. </w:t>
            </w:r>
            <w:proofErr w:type="spellStart"/>
            <w:r w:rsidRPr="613A6403">
              <w:rPr>
                <w:sz w:val="16"/>
                <w:szCs w:val="16"/>
              </w:rPr>
              <w:t>Strabel</w:t>
            </w:r>
            <w:proofErr w:type="spellEnd"/>
            <w:r w:rsidRPr="613A6403">
              <w:rPr>
                <w:sz w:val="16"/>
                <w:szCs w:val="16"/>
              </w:rPr>
              <w:t xml:space="preserve"> – genetyka cech ilościowych w praktyce. Materiały do ćwiczeń, 2006</w:t>
            </w:r>
          </w:p>
          <w:p w:rsidRPr="00582090" w:rsidR="007E4B16" w:rsidP="001A2E02" w:rsidRDefault="001A2E02" w14:paraId="68DDA4D0" wp14:textId="77777777">
            <w:pPr>
              <w:spacing w:line="240" w:lineRule="auto"/>
              <w:rPr>
                <w:sz w:val="16"/>
                <w:szCs w:val="16"/>
              </w:rPr>
            </w:pPr>
            <w:r w:rsidRPr="613A6403">
              <w:rPr>
                <w:sz w:val="16"/>
                <w:szCs w:val="16"/>
              </w:rPr>
              <w:t>9. Materiały przygotowane we własnym zakresie</w:t>
            </w:r>
          </w:p>
        </w:tc>
      </w:tr>
      <w:tr xmlns:wp14="http://schemas.microsoft.com/office/word/2010/wordml" w:rsidR="007E4B16" w:rsidTr="2356355F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7E4B16" w:rsidP="007E4B16" w:rsidRDefault="007E4B16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7E4B16" w:rsidP="007E4B16" w:rsidRDefault="007E4B16" w14:paraId="2946DB82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7E4B16" w:rsidP="007E4B16" w:rsidRDefault="007E4B16" w14:paraId="5997CC1D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7E4B16" w:rsidP="007E4B16" w:rsidRDefault="007E4B16" w14:paraId="110FFD37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B69937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30682C83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EA8F5A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37F1F">
              <w:rPr>
                <w:sz w:val="16"/>
                <w:szCs w:val="16"/>
              </w:rPr>
              <w:t>175</w:t>
            </w:r>
            <w:bookmarkStart w:name="_GoBack" w:id="0"/>
            <w:bookmarkEnd w:id="0"/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33E8D2EE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D556CD" w14:paraId="505B6C4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FE9F23F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31CA0" w:rsidP="002C0CA5" w:rsidRDefault="00131CA0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31CA0" w:rsidP="002C0CA5" w:rsidRDefault="00131CA0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31CA0" w:rsidP="002C0CA5" w:rsidRDefault="00131CA0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31CA0" w:rsidP="002C0CA5" w:rsidRDefault="00131CA0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31CA0"/>
    <w:rsid w:val="00191EAB"/>
    <w:rsid w:val="001969BE"/>
    <w:rsid w:val="001A2E02"/>
    <w:rsid w:val="001A6062"/>
    <w:rsid w:val="00207BBF"/>
    <w:rsid w:val="002A7F6F"/>
    <w:rsid w:val="002C0CA5"/>
    <w:rsid w:val="002C27E5"/>
    <w:rsid w:val="00316977"/>
    <w:rsid w:val="00341D25"/>
    <w:rsid w:val="0036131B"/>
    <w:rsid w:val="003B6402"/>
    <w:rsid w:val="003B680D"/>
    <w:rsid w:val="00437F1F"/>
    <w:rsid w:val="00444161"/>
    <w:rsid w:val="004C3EBF"/>
    <w:rsid w:val="004E2B34"/>
    <w:rsid w:val="004F1081"/>
    <w:rsid w:val="004F5168"/>
    <w:rsid w:val="004F5B8E"/>
    <w:rsid w:val="00524211"/>
    <w:rsid w:val="005C4331"/>
    <w:rsid w:val="006674DC"/>
    <w:rsid w:val="006C766B"/>
    <w:rsid w:val="0072568B"/>
    <w:rsid w:val="00735F91"/>
    <w:rsid w:val="007C1F40"/>
    <w:rsid w:val="007D736E"/>
    <w:rsid w:val="007E4B16"/>
    <w:rsid w:val="00837088"/>
    <w:rsid w:val="00860FAB"/>
    <w:rsid w:val="00896660"/>
    <w:rsid w:val="0089669C"/>
    <w:rsid w:val="008C5679"/>
    <w:rsid w:val="008E4712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11FAE"/>
    <w:rsid w:val="00A428C4"/>
    <w:rsid w:val="00A43564"/>
    <w:rsid w:val="00A669A7"/>
    <w:rsid w:val="00A77DEE"/>
    <w:rsid w:val="00AE1E1E"/>
    <w:rsid w:val="00AE32F4"/>
    <w:rsid w:val="00B2721F"/>
    <w:rsid w:val="00B46F26"/>
    <w:rsid w:val="00B66508"/>
    <w:rsid w:val="00B66CBB"/>
    <w:rsid w:val="00BA7496"/>
    <w:rsid w:val="00CD0414"/>
    <w:rsid w:val="00CF5F4E"/>
    <w:rsid w:val="00D10B7D"/>
    <w:rsid w:val="00D556CD"/>
    <w:rsid w:val="00DE399F"/>
    <w:rsid w:val="00ED11F9"/>
    <w:rsid w:val="00EE4F54"/>
    <w:rsid w:val="00F17173"/>
    <w:rsid w:val="00F351A7"/>
    <w:rsid w:val="00FB2DB7"/>
    <w:rsid w:val="235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5DAB3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1969BE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1969B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969BE"/>
    <w:pPr>
      <w:suppressAutoHyphens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Zbigniew Wagner</dc:creator>
  <lastModifiedBy>Gość</lastModifiedBy>
  <revision>11</revision>
  <lastPrinted>2019-03-18T08:34:00.0000000Z</lastPrinted>
  <dcterms:created xsi:type="dcterms:W3CDTF">2022-03-26T12:06:00.0000000Z</dcterms:created>
  <dcterms:modified xsi:type="dcterms:W3CDTF">2022-09-19T12:28:15.6188035Z</dcterms:modified>
</coreProperties>
</file>