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BF01BB" w:rsidP="00BF01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Higiena utrzymania zwierząt amatorskich i dzikich w niewoli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BF01BB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2F1922" w:rsidRDefault="00CD0414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527F09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527F09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6430BE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6430BE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6430BE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C56A73" w:rsidRDefault="006430BE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45611C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45611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C56A73" w:rsidRDefault="00527F09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C56A73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C56A73" w:rsidRDefault="00527F09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906172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72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213E0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3B1A4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F09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27F09">
              <w:rPr>
                <w:rFonts w:ascii="Arial" w:hAnsi="Arial" w:cs="Arial"/>
                <w:b/>
                <w:sz w:val="16"/>
                <w:szCs w:val="16"/>
              </w:rPr>
              <w:t>4L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B1A4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27F0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B1A4C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213E0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BC7E7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n. wet. Iwona Lasocka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4C39F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mgr inż. Marta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Kołnierzak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mgr inż. Hubert Kmieć, mgr inż. Arkadiusz Matuszewski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BC7E7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E23"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Biologii Środowiska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2F192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C43A25" w:rsidP="004C39F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A25">
              <w:rPr>
                <w:rFonts w:ascii="Arial" w:hAnsi="Arial" w:cs="Arial"/>
                <w:sz w:val="16"/>
                <w:szCs w:val="16"/>
              </w:rPr>
              <w:t>Higiena bada komfort bytowy zwierząt. Celem przedmiotu jest nauczenie studenta jak utrzymywać higienę zwierząt amatorskich oraz dzikich utrzymywanych przez człowieka by zdrowie i rozród zwierząt były w normie. Higiena zwierząt (zoohigiena) warunkuje powodzenie w hodowli i utrzymaniu tak zwierząt amatorskich jak i dzikich poprzez kształtowanie czynników środowiskowych. Przedmiot obejmuje omówienie znaczenia i badanie czynników abiotycznych i biotycznych wpływających na opór środowiskowy, czyli czynników wpływających na stan zdrowotny, kondycję, rozród i zachowanie zwierząt.</w:t>
            </w:r>
          </w:p>
          <w:p w:rsidR="00C43A25" w:rsidRPr="00C56A73" w:rsidRDefault="009A4694" w:rsidP="004C39F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694">
              <w:rPr>
                <w:rFonts w:ascii="Arial" w:hAnsi="Arial" w:cs="Arial"/>
                <w:sz w:val="16"/>
                <w:szCs w:val="16"/>
              </w:rPr>
              <w:t xml:space="preserve">Wpływ środowiska naturalnego i sztucznego (hodowlanego) na zdrowie, kondycję i rozród zwierząt; hodowla i utrzymanie zwierząt amatorskich i dzikich a stan prawa w tym zakresie; człowiek jako czynnik środowiska zwierząt amatorskich i dzikich w niewoli; promieniowanie słoneczne, kosmiczne, radioaktywne i niejonizujące; jonizacja powietrza; zjawiska akustyczne; higiena wybiegów, okólników, pastwisk; znaczenie ruchu na swobodzie; </w:t>
            </w:r>
            <w:bookmarkStart w:id="0" w:name="_GoBack"/>
            <w:bookmarkEnd w:id="0"/>
            <w:r w:rsidRPr="009A4694">
              <w:rPr>
                <w:rFonts w:ascii="Arial" w:hAnsi="Arial" w:cs="Arial"/>
                <w:sz w:val="16"/>
                <w:szCs w:val="16"/>
              </w:rPr>
              <w:t xml:space="preserve">rola ziół w higienie żywienia. Ćwiczenia: Wpływ parametrów fizycznych mikroklimatu na stan zdrowotny i reprodukcję zwierząt towarzyszących i dzikich (temperatura, wilgotność, ciśnienie, ruch, siła oziębiająca); zanieczyszczenia chemiczne, aerozole biologiczne i pyłowe; oświetlenie i hałas; kanalizacja, wentylacja, dezynfekcja, dezynsekcja i deratyzacja; 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527F0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Pr="00C56A73" w:rsidRDefault="00C24FF3" w:rsidP="00527F0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527F09">
              <w:rPr>
                <w:rFonts w:ascii="Arial" w:hAnsi="Arial" w:cs="Arial"/>
                <w:sz w:val="16"/>
                <w:szCs w:val="16"/>
              </w:rPr>
              <w:t>16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BB299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99F">
              <w:rPr>
                <w:rFonts w:ascii="Arial" w:hAnsi="Arial" w:cs="Arial"/>
                <w:sz w:val="16"/>
                <w:szCs w:val="16"/>
              </w:rPr>
              <w:t xml:space="preserve">wykład z wizualizacją na nośnikach elektronicznych; ćwiczenia laboratoryjne - wprowadzenie teoretyczne i praca z przyrządami elektronicznymi; 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4B6CF0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65C51" w:rsidRDefault="00E65C51" w:rsidP="00E65C5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Zna i rozumie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wpływ parametrów środowiskowych na warunki chowu zwierząt towarzyszących i dzikich</w:t>
            </w:r>
          </w:p>
          <w:p w:rsidR="00E65C51" w:rsidRPr="00C56A73" w:rsidRDefault="00E65C5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5C51" w:rsidRPr="00C56A73" w:rsidRDefault="00E65C51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normatywy dotyczące utrzymania zwierząt towarzyszących i dzikich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E65C51" w:rsidP="00E65C5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E65C51">
              <w:rPr>
                <w:rFonts w:ascii="Arial" w:hAnsi="Arial" w:cs="Arial"/>
                <w:bCs/>
                <w:sz w:val="16"/>
                <w:szCs w:val="16"/>
              </w:rPr>
              <w:t>Potrafi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107141">
              <w:rPr>
                <w:rFonts w:ascii="Arial" w:hAnsi="Arial" w:cs="Arial"/>
                <w:sz w:val="16"/>
                <w:szCs w:val="16"/>
              </w:rPr>
              <w:t>ceni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środowisko życia zwierząt oraz parametry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7141">
              <w:rPr>
                <w:rFonts w:ascii="Arial" w:hAnsi="Arial" w:cs="Arial"/>
                <w:sz w:val="16"/>
                <w:szCs w:val="16"/>
              </w:rPr>
              <w:t>dobrostanu</w:t>
            </w:r>
          </w:p>
          <w:p w:rsidR="00E65C51" w:rsidRPr="00C56A73" w:rsidRDefault="00E65C51" w:rsidP="00E65C5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07141">
              <w:rPr>
                <w:rFonts w:ascii="Arial" w:hAnsi="Arial" w:cs="Arial"/>
                <w:sz w:val="16"/>
                <w:szCs w:val="16"/>
              </w:rPr>
              <w:t>rzygotow</w:t>
            </w:r>
            <w:r>
              <w:rPr>
                <w:rFonts w:ascii="Arial" w:hAnsi="Arial" w:cs="Arial"/>
                <w:sz w:val="16"/>
                <w:szCs w:val="16"/>
              </w:rPr>
              <w:t>ać i przedstawić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typowe prace dla studiowanego kierunku z wykorzystaniem technik komputerowych oraz źródeł literaturowych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E65C51" w:rsidRDefault="00E65C51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5C51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dbałości o środowisko naturalne i dobrostan zwierząt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0F349B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594">
              <w:rPr>
                <w:rFonts w:ascii="Arial" w:hAnsi="Arial" w:cs="Arial"/>
                <w:sz w:val="16"/>
                <w:szCs w:val="16"/>
              </w:rPr>
              <w:t>Kolokwia pisemne i egzamin pisemny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0D698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Wyniki </w:t>
            </w:r>
            <w:r w:rsidR="004C39F1">
              <w:rPr>
                <w:rFonts w:ascii="Arial" w:hAnsi="Arial" w:cs="Arial"/>
                <w:sz w:val="16"/>
                <w:szCs w:val="16"/>
              </w:rPr>
              <w:t xml:space="preserve">prac pisemnych </w:t>
            </w:r>
            <w:r>
              <w:rPr>
                <w:rFonts w:ascii="Arial" w:hAnsi="Arial" w:cs="Arial"/>
                <w:sz w:val="16"/>
                <w:szCs w:val="16"/>
              </w:rPr>
              <w:t>przechowywane na nośniku elektronicznym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6905F8" w:rsidP="006905F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 xml:space="preserve">gzamin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C39F1"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pisemne kolokwia z ćwiczeń 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C39F1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0%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k</w:t>
            </w:r>
            <w:r w:rsidRPr="006905F8">
              <w:rPr>
                <w:rFonts w:ascii="Arial" w:hAnsi="Arial" w:cs="Arial"/>
                <w:bCs/>
                <w:sz w:val="16"/>
                <w:szCs w:val="16"/>
              </w:rPr>
              <w:t>ażda składowa musi być zaliczona</w:t>
            </w:r>
          </w:p>
        </w:tc>
      </w:tr>
      <w:tr w:rsidR="004C39F1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C39F1" w:rsidRPr="0022617E" w:rsidRDefault="004C39F1" w:rsidP="004C39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C39F1" w:rsidRPr="00C922D2" w:rsidRDefault="004C39F1" w:rsidP="004C39F1">
            <w:pPr>
              <w:spacing w:line="240" w:lineRule="auto"/>
              <w:rPr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sz w:val="16"/>
                <w:szCs w:val="16"/>
              </w:rPr>
              <w:t xml:space="preserve">sale wykładowe </w:t>
            </w:r>
            <w:proofErr w:type="spellStart"/>
            <w:r w:rsidRPr="00F239F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HBiOZ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konsultacja,  MS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BA7643" w:rsidRPr="00BA7643" w:rsidRDefault="00BA7643" w:rsidP="00BA76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A764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643">
              <w:rPr>
                <w:rFonts w:ascii="Arial" w:hAnsi="Arial" w:cs="Arial"/>
                <w:sz w:val="16"/>
                <w:szCs w:val="16"/>
              </w:rPr>
              <w:t>Kośla T., 2003: Higiena utrzymania zwierząt amatorskich. Wyd. SGGW, Warszawa</w:t>
            </w:r>
          </w:p>
          <w:p w:rsidR="00BA7643" w:rsidRPr="00BA7643" w:rsidRDefault="00BA7643" w:rsidP="00BA76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A7643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643">
              <w:rPr>
                <w:rFonts w:ascii="Arial" w:hAnsi="Arial" w:cs="Arial"/>
                <w:sz w:val="16"/>
                <w:szCs w:val="16"/>
              </w:rPr>
              <w:t>Kośla T., 2011: Metodyka badań z higieny zwierząt i prewencji weterynaryjnej. Wyd. SGGW, Warszawa</w:t>
            </w:r>
          </w:p>
          <w:p w:rsidR="0016485A" w:rsidRPr="00C56A73" w:rsidRDefault="000D6983" w:rsidP="00BA76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A7643" w:rsidRPr="00BA7643">
              <w:rPr>
                <w:rFonts w:ascii="Arial" w:hAnsi="Arial" w:cs="Arial"/>
                <w:sz w:val="16"/>
                <w:szCs w:val="16"/>
              </w:rPr>
              <w:t>. media elektroniczne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E65C51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527F0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4673F7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4673F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E65C51" w:rsidRDefault="00E65C51" w:rsidP="00E65C5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wpływ parametrów środowiskowych na warunki chowu zwierząt towarzyszących i dzikich</w:t>
            </w:r>
          </w:p>
        </w:tc>
        <w:tc>
          <w:tcPr>
            <w:tcW w:w="2999" w:type="dxa"/>
          </w:tcPr>
          <w:p w:rsidR="0093211F" w:rsidRPr="00C56A73" w:rsidRDefault="008956C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93211F" w:rsidRPr="00C56A73" w:rsidRDefault="004673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4673F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E65C51" w:rsidP="00E65C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normatywy dotyczące utrzymania zwierząt towarzyszących i dzikich</w:t>
            </w:r>
          </w:p>
        </w:tc>
        <w:tc>
          <w:tcPr>
            <w:tcW w:w="2999" w:type="dxa"/>
          </w:tcPr>
          <w:p w:rsidR="0093211F" w:rsidRPr="00C56A73" w:rsidRDefault="008956C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93211F" w:rsidRPr="00C56A73" w:rsidRDefault="004673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4673F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E65C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4673F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E65C51" w:rsidP="00E65C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65C51">
              <w:rPr>
                <w:rFonts w:ascii="Arial" w:hAnsi="Arial" w:cs="Arial"/>
                <w:bCs/>
                <w:sz w:val="16"/>
                <w:szCs w:val="16"/>
              </w:rPr>
              <w:t>Potrafi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107141">
              <w:rPr>
                <w:rFonts w:ascii="Arial" w:hAnsi="Arial" w:cs="Arial"/>
                <w:sz w:val="16"/>
                <w:szCs w:val="16"/>
              </w:rPr>
              <w:t>ceni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środowisko życia zwierząt oraz parametry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7141">
              <w:rPr>
                <w:rFonts w:ascii="Arial" w:hAnsi="Arial" w:cs="Arial"/>
                <w:sz w:val="16"/>
                <w:szCs w:val="16"/>
              </w:rPr>
              <w:t>dobrostanu</w:t>
            </w:r>
          </w:p>
        </w:tc>
        <w:tc>
          <w:tcPr>
            <w:tcW w:w="2999" w:type="dxa"/>
          </w:tcPr>
          <w:p w:rsidR="0093211F" w:rsidRPr="00C56A73" w:rsidRDefault="008956C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10, K_U11</w:t>
            </w:r>
          </w:p>
        </w:tc>
        <w:tc>
          <w:tcPr>
            <w:tcW w:w="1387" w:type="dxa"/>
          </w:tcPr>
          <w:p w:rsidR="0093211F" w:rsidRPr="00C56A73" w:rsidRDefault="004673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4673F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E65C51" w:rsidP="00E65C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07141">
              <w:rPr>
                <w:rFonts w:ascii="Arial" w:hAnsi="Arial" w:cs="Arial"/>
                <w:sz w:val="16"/>
                <w:szCs w:val="16"/>
              </w:rPr>
              <w:t>rzygotow</w:t>
            </w:r>
            <w:r>
              <w:rPr>
                <w:rFonts w:ascii="Arial" w:hAnsi="Arial" w:cs="Arial"/>
                <w:sz w:val="16"/>
                <w:szCs w:val="16"/>
              </w:rPr>
              <w:t>ać i przedstawić</w:t>
            </w:r>
            <w:r w:rsidRPr="00107141">
              <w:rPr>
                <w:rFonts w:ascii="Arial" w:hAnsi="Arial" w:cs="Arial"/>
                <w:sz w:val="16"/>
                <w:szCs w:val="16"/>
              </w:rPr>
              <w:t xml:space="preserve"> typowe prace dla studiowanego kierunku z wykorzystaniem technik komputerowych oraz źródeł literaturowych</w:t>
            </w:r>
          </w:p>
        </w:tc>
        <w:tc>
          <w:tcPr>
            <w:tcW w:w="2999" w:type="dxa"/>
          </w:tcPr>
          <w:p w:rsidR="0093211F" w:rsidRPr="00C56A73" w:rsidRDefault="008956C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16, K_U17</w:t>
            </w:r>
          </w:p>
        </w:tc>
        <w:tc>
          <w:tcPr>
            <w:tcW w:w="1387" w:type="dxa"/>
          </w:tcPr>
          <w:p w:rsidR="0093211F" w:rsidRPr="00C56A73" w:rsidRDefault="004673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4673F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E65C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4673F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E65C51" w:rsidP="00E65C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65C51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dbałości o środowisko naturalne i dobrostan zwierząt</w:t>
            </w:r>
          </w:p>
        </w:tc>
        <w:tc>
          <w:tcPr>
            <w:tcW w:w="2999" w:type="dxa"/>
          </w:tcPr>
          <w:p w:rsidR="0093211F" w:rsidRPr="00C56A73" w:rsidRDefault="008956C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4673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C5" w:rsidRDefault="004657C5" w:rsidP="002C0CA5">
      <w:pPr>
        <w:spacing w:line="240" w:lineRule="auto"/>
      </w:pPr>
      <w:r>
        <w:separator/>
      </w:r>
    </w:p>
  </w:endnote>
  <w:endnote w:type="continuationSeparator" w:id="0">
    <w:p w:rsidR="004657C5" w:rsidRDefault="004657C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C5" w:rsidRDefault="004657C5" w:rsidP="002C0CA5">
      <w:pPr>
        <w:spacing w:line="240" w:lineRule="auto"/>
      </w:pPr>
      <w:r>
        <w:separator/>
      </w:r>
    </w:p>
  </w:footnote>
  <w:footnote w:type="continuationSeparator" w:id="0">
    <w:p w:rsidR="004657C5" w:rsidRDefault="004657C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834BC"/>
    <w:rsid w:val="000941CF"/>
    <w:rsid w:val="000C4232"/>
    <w:rsid w:val="000C5C9A"/>
    <w:rsid w:val="000D1125"/>
    <w:rsid w:val="000D23B1"/>
    <w:rsid w:val="000D6983"/>
    <w:rsid w:val="000F349B"/>
    <w:rsid w:val="00107141"/>
    <w:rsid w:val="0016485A"/>
    <w:rsid w:val="001F4326"/>
    <w:rsid w:val="001F4EF7"/>
    <w:rsid w:val="00207BBF"/>
    <w:rsid w:val="00213E0B"/>
    <w:rsid w:val="0022617E"/>
    <w:rsid w:val="0023719B"/>
    <w:rsid w:val="00260757"/>
    <w:rsid w:val="002C0CA5"/>
    <w:rsid w:val="002F1922"/>
    <w:rsid w:val="00341D25"/>
    <w:rsid w:val="0036131B"/>
    <w:rsid w:val="003A347A"/>
    <w:rsid w:val="003B1A4C"/>
    <w:rsid w:val="003B680D"/>
    <w:rsid w:val="0042742B"/>
    <w:rsid w:val="0045611C"/>
    <w:rsid w:val="004657C5"/>
    <w:rsid w:val="004673F7"/>
    <w:rsid w:val="0047505C"/>
    <w:rsid w:val="004B1FE1"/>
    <w:rsid w:val="004B6CF0"/>
    <w:rsid w:val="004C39F1"/>
    <w:rsid w:val="004C7CA0"/>
    <w:rsid w:val="004F5168"/>
    <w:rsid w:val="00527F09"/>
    <w:rsid w:val="00560D63"/>
    <w:rsid w:val="00586D03"/>
    <w:rsid w:val="005B669F"/>
    <w:rsid w:val="005F368F"/>
    <w:rsid w:val="006430BE"/>
    <w:rsid w:val="00646978"/>
    <w:rsid w:val="006559E9"/>
    <w:rsid w:val="006674DC"/>
    <w:rsid w:val="00687D0E"/>
    <w:rsid w:val="006905F8"/>
    <w:rsid w:val="0069283E"/>
    <w:rsid w:val="006A0528"/>
    <w:rsid w:val="006C766B"/>
    <w:rsid w:val="006E7B35"/>
    <w:rsid w:val="0072568B"/>
    <w:rsid w:val="00733CF0"/>
    <w:rsid w:val="00735F91"/>
    <w:rsid w:val="0077686D"/>
    <w:rsid w:val="007B795B"/>
    <w:rsid w:val="007C18AC"/>
    <w:rsid w:val="007C1FB7"/>
    <w:rsid w:val="007D736E"/>
    <w:rsid w:val="00860FAB"/>
    <w:rsid w:val="008956CE"/>
    <w:rsid w:val="008C5679"/>
    <w:rsid w:val="008F3CA7"/>
    <w:rsid w:val="008F7E6F"/>
    <w:rsid w:val="0090533B"/>
    <w:rsid w:val="00906172"/>
    <w:rsid w:val="00925376"/>
    <w:rsid w:val="0093211F"/>
    <w:rsid w:val="00942E6D"/>
    <w:rsid w:val="0095394E"/>
    <w:rsid w:val="0095769F"/>
    <w:rsid w:val="00965A2D"/>
    <w:rsid w:val="00966E0B"/>
    <w:rsid w:val="00984F53"/>
    <w:rsid w:val="00990D9F"/>
    <w:rsid w:val="009A4694"/>
    <w:rsid w:val="009B21A4"/>
    <w:rsid w:val="009E71F1"/>
    <w:rsid w:val="009F7E58"/>
    <w:rsid w:val="00A43564"/>
    <w:rsid w:val="00A82087"/>
    <w:rsid w:val="00AD550A"/>
    <w:rsid w:val="00AE3ABC"/>
    <w:rsid w:val="00B166F7"/>
    <w:rsid w:val="00B2721F"/>
    <w:rsid w:val="00B55916"/>
    <w:rsid w:val="00B857D8"/>
    <w:rsid w:val="00BA7643"/>
    <w:rsid w:val="00BB299F"/>
    <w:rsid w:val="00BC6B31"/>
    <w:rsid w:val="00BC7E77"/>
    <w:rsid w:val="00BF01BB"/>
    <w:rsid w:val="00BF3C83"/>
    <w:rsid w:val="00C24FF3"/>
    <w:rsid w:val="00C41631"/>
    <w:rsid w:val="00C43A25"/>
    <w:rsid w:val="00C56A73"/>
    <w:rsid w:val="00C703BA"/>
    <w:rsid w:val="00C715BD"/>
    <w:rsid w:val="00CC208D"/>
    <w:rsid w:val="00CD0414"/>
    <w:rsid w:val="00CF363C"/>
    <w:rsid w:val="00D81C0E"/>
    <w:rsid w:val="00DA41F6"/>
    <w:rsid w:val="00DB036D"/>
    <w:rsid w:val="00E13230"/>
    <w:rsid w:val="00E20AF1"/>
    <w:rsid w:val="00E65C51"/>
    <w:rsid w:val="00EB0275"/>
    <w:rsid w:val="00EB4C06"/>
    <w:rsid w:val="00ED11F9"/>
    <w:rsid w:val="00ED1B6A"/>
    <w:rsid w:val="00EE4F54"/>
    <w:rsid w:val="00F128A8"/>
    <w:rsid w:val="00F17173"/>
    <w:rsid w:val="00F5310E"/>
    <w:rsid w:val="00F606AF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34A4"/>
  <w15:docId w15:val="{8F745398-E1C1-4D64-BA54-E0A3767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Iwona Lasocka</cp:lastModifiedBy>
  <cp:revision>2</cp:revision>
  <cp:lastPrinted>2019-04-18T12:44:00Z</cp:lastPrinted>
  <dcterms:created xsi:type="dcterms:W3CDTF">2022-03-04T12:41:00Z</dcterms:created>
  <dcterms:modified xsi:type="dcterms:W3CDTF">2022-03-04T12:41:00Z</dcterms:modified>
</cp:coreProperties>
</file>