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2"/>
        <w:gridCol w:w="1347"/>
        <w:gridCol w:w="2266"/>
        <w:gridCol w:w="1139"/>
        <w:gridCol w:w="1026"/>
        <w:gridCol w:w="599"/>
        <w:gridCol w:w="873"/>
        <w:gridCol w:w="750"/>
      </w:tblGrid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</w:rPr>
              <w:t>Rok akademicki: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Grupa przedmiot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w: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Numer katalogowy:</w:t>
            </w:r>
          </w:p>
        </w:tc>
        <w:tc>
          <w:tcPr>
            <w:tcW w:type="dxa" w:w="16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</w:rPr>
              <w:t>005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9212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Nazwa przedmiotu</w:t>
            </w:r>
          </w:p>
        </w:tc>
        <w:tc>
          <w:tcPr>
            <w:tcW w:type="dxa" w:w="5030"/>
            <w:gridSpan w:val="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Bioetyka</w:t>
            </w:r>
          </w:p>
        </w:tc>
        <w:tc>
          <w:tcPr>
            <w:tcW w:type="dxa" w:w="8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ECTS </w:t>
            </w:r>
          </w:p>
        </w:tc>
        <w:tc>
          <w:tcPr>
            <w:tcW w:type="dxa" w:w="7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559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6592"/>
              </w:tabs>
            </w:pPr>
            <w:r>
              <w:rPr>
                <w:rFonts w:ascii="Arial" w:hAnsi="Arial"/>
                <w:sz w:val="16"/>
                <w:szCs w:val="16"/>
                <w:rtl w:val="0"/>
              </w:rPr>
              <w:t>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umaczenie nazwy na 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z. angielski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Bioethics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Kierunek studi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Bioin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ynieria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Koordynator przedmiotu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Dr Pawe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ł </w:t>
            </w:r>
            <w:r>
              <w:rPr>
                <w:rFonts w:ascii="Arial" w:hAnsi="Arial"/>
                <w:sz w:val="16"/>
                <w:szCs w:val="16"/>
                <w:rtl w:val="0"/>
              </w:rPr>
              <w:t>Pasieka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Prowadz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cy zaj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cia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Dr Pawe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ł </w:t>
            </w:r>
            <w:r>
              <w:rPr>
                <w:rFonts w:ascii="Arial" w:hAnsi="Arial"/>
                <w:sz w:val="16"/>
                <w:szCs w:val="16"/>
                <w:rtl w:val="0"/>
              </w:rPr>
              <w:t>Pasieka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Jednostka realizuj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ca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Wydzia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ł 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Nauk </w:t>
            </w:r>
            <w:r>
              <w:rPr>
                <w:rFonts w:ascii="Arial" w:hAnsi="Arial"/>
                <w:sz w:val="16"/>
                <w:szCs w:val="16"/>
                <w:rtl w:val="0"/>
              </w:rPr>
              <w:t>Socjologii i Pedagogiki,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 Katedra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 Pedagogiki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Wydzia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, dla kt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rego przedmiot jest realizowany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Wydzia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ł  </w:t>
            </w:r>
            <w:r>
              <w:rPr>
                <w:rFonts w:ascii="Arial" w:hAnsi="Arial"/>
                <w:sz w:val="16"/>
                <w:szCs w:val="16"/>
                <w:rtl w:val="0"/>
              </w:rPr>
              <w:t>Hodowli, Bioin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ynierii i Ochrony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Status przedmiotu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przedmiot obowi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zkowy</w:t>
            </w:r>
          </w:p>
        </w:tc>
        <w:tc>
          <w:tcPr>
            <w:tcW w:type="dxa" w:w="2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 xml:space="preserve"> Stopie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ń </w:t>
            </w:r>
            <w:r>
              <w:rPr>
                <w:rFonts w:ascii="Arial" w:hAnsi="Arial"/>
                <w:sz w:val="16"/>
                <w:szCs w:val="16"/>
                <w:rtl w:val="0"/>
              </w:rPr>
              <w:t>I   rok III</w:t>
            </w:r>
          </w:p>
        </w:tc>
        <w:tc>
          <w:tcPr>
            <w:tcW w:type="dxa" w:w="2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 xml:space="preserve"> stacjonarne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Cykl dydaktyczny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Semestr zimowy</w:t>
            </w:r>
          </w:p>
        </w:tc>
        <w:tc>
          <w:tcPr>
            <w:tcW w:type="dxa" w:w="2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z. wyk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adowy: j. polski</w:t>
            </w:r>
          </w:p>
        </w:tc>
        <w:tc>
          <w:tcPr>
            <w:tcW w:type="dxa" w:w="2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2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Za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enia i cele przedmiotu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Przedmiot ma na celu zapoznanie student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bioin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ynierii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 z koncepcjami okre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laj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cymi etyczne zobowi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zania 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owieka wobec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t. W pierwszej 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ęś</w:t>
            </w:r>
            <w:r>
              <w:rPr>
                <w:rFonts w:ascii="Arial" w:hAnsi="Arial"/>
                <w:sz w:val="16"/>
                <w:szCs w:val="16"/>
                <w:rtl w:val="0"/>
              </w:rPr>
              <w:t>ci wyk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ad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dokonany zostanie przegl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d historycznych stanowisk okre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laj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cych status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 i 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owieka oraz zanalizowane zostan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sz w:val="16"/>
                <w:szCs w:val="16"/>
                <w:rtl w:val="0"/>
              </w:rPr>
              <w:t>typy moralnych zobowi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ń</w:t>
            </w:r>
            <w:r>
              <w:rPr>
                <w:rFonts w:ascii="Arial" w:hAnsi="Arial"/>
                <w:sz w:val="16"/>
                <w:szCs w:val="16"/>
                <w:rtl w:val="0"/>
              </w:rPr>
              <w:t>, jakie 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owiek winien mie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sz w:val="16"/>
                <w:szCs w:val="16"/>
                <w:rtl w:val="0"/>
              </w:rPr>
              <w:t>wobec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t. W 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ęś</w:t>
            </w:r>
            <w:r>
              <w:rPr>
                <w:rFonts w:ascii="Arial" w:hAnsi="Arial"/>
                <w:sz w:val="16"/>
                <w:szCs w:val="16"/>
                <w:rtl w:val="0"/>
              </w:rPr>
              <w:t>ci drugiej natomiast przedstawione zostan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sz w:val="16"/>
                <w:szCs w:val="16"/>
                <w:rtl w:val="0"/>
              </w:rPr>
              <w:t>wsp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ół</w:t>
            </w:r>
            <w:r>
              <w:rPr>
                <w:rFonts w:ascii="Arial" w:hAnsi="Arial"/>
                <w:sz w:val="16"/>
                <w:szCs w:val="16"/>
                <w:rtl w:val="0"/>
              </w:rPr>
              <w:t>czesne debaty i argumenty uzasadniaj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ce obowi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zki, wzgl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dnie prawa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t. Szczeg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ół</w:t>
            </w:r>
            <w:r>
              <w:rPr>
                <w:rFonts w:ascii="Arial" w:hAnsi="Arial"/>
                <w:sz w:val="16"/>
                <w:szCs w:val="16"/>
                <w:rtl w:val="0"/>
              </w:rPr>
              <w:t>owej analizie poddane zostan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sz w:val="16"/>
                <w:szCs w:val="16"/>
                <w:rtl w:val="0"/>
              </w:rPr>
              <w:t>racje uzasadniaj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ce (b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d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ź </w:t>
            </w:r>
            <w:r>
              <w:rPr>
                <w:rFonts w:ascii="Arial" w:hAnsi="Arial"/>
                <w:sz w:val="16"/>
                <w:szCs w:val="16"/>
                <w:rtl w:val="0"/>
              </w:rPr>
              <w:t>odmawiaj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ce tego uzasadnienia) wykorzystania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t w hodowli oraz w praktyce eksperymentalnej (laboratoryjnej). 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Formy dydaktyczne, liczba godzin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Wyk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ady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Arial" w:hAnsi="Arial"/>
                <w:sz w:val="16"/>
                <w:szCs w:val="16"/>
                <w:rtl w:val="0"/>
              </w:rPr>
              <w:t>liczba godzin  30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Metody dydaktyczne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Zaj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cia na platformie MS Teams, </w:t>
            </w:r>
            <w:r>
              <w:rPr>
                <w:rFonts w:ascii="Arial" w:hAnsi="Arial"/>
                <w:sz w:val="16"/>
                <w:szCs w:val="16"/>
                <w:rtl w:val="0"/>
              </w:rPr>
              <w:t>d</w:t>
            </w:r>
            <w:r>
              <w:rPr>
                <w:rFonts w:ascii="Arial" w:hAnsi="Arial"/>
                <w:sz w:val="16"/>
                <w:szCs w:val="16"/>
                <w:rtl w:val="0"/>
              </w:rPr>
              <w:t>yskusja, rozwi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zywanie problemu, studium przypadku</w:t>
            </w:r>
            <w:r>
              <w:rPr>
                <w:rFonts w:ascii="Arial" w:hAnsi="Arial"/>
                <w:sz w:val="16"/>
                <w:szCs w:val="16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0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Pe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ny opis przedmiotu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Poj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cie i przedmiot bioetyki. Przedfilozficzne pr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by podkre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lenia statusu moralnego ludzi i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t. Arystotelesowskie definicje 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owieka: bios politikos i zoon logon ekhon. Koncepcja Wielkiego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ń</w:t>
            </w:r>
            <w:r>
              <w:rPr>
                <w:rFonts w:ascii="Arial" w:hAnsi="Arial"/>
                <w:sz w:val="16"/>
                <w:szCs w:val="16"/>
                <w:rtl w:val="0"/>
              </w:rPr>
              <w:t>cucha Bytu jako teoria wyja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niaj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ca miejsce, status i prawo do u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ycia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 przez 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owieka. Okre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lenie statusu 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owieka wedle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w. Augustyna i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w. Tomasza oraz kwestia u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ycia i wykorzystywania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 przez 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owieka. Kartezja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ń</w:t>
            </w:r>
            <w:r>
              <w:rPr>
                <w:rFonts w:ascii="Arial" w:hAnsi="Arial"/>
                <w:sz w:val="16"/>
                <w:szCs w:val="16"/>
                <w:rtl w:val="0"/>
              </w:rPr>
              <w:t>ska koncepcja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cia maszyny. Spory o rozumno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ść </w:t>
            </w:r>
            <w:r>
              <w:rPr>
                <w:rFonts w:ascii="Arial" w:hAnsi="Arial"/>
                <w:sz w:val="16"/>
                <w:szCs w:val="16"/>
                <w:rtl w:val="0"/>
              </w:rPr>
              <w:t>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 i ich miejsce oraz ich rol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w planie stworzenia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wiata. Okrucie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ń</w:t>
            </w:r>
            <w:r>
              <w:rPr>
                <w:rFonts w:ascii="Arial" w:hAnsi="Arial"/>
                <w:sz w:val="16"/>
                <w:szCs w:val="16"/>
                <w:rtl w:val="0"/>
              </w:rPr>
              <w:t>stwo wobec ludzi i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 w dobie nowo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ytnej.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Fonts w:ascii="Arial" w:hAnsi="Arial"/>
                <w:sz w:val="16"/>
                <w:szCs w:val="16"/>
                <w:rtl w:val="0"/>
              </w:rPr>
              <w:t>jako odczuwaj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ca istota Argumenty J. J. Rouseau oraz I. Kanta w kwestii zobowi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ń </w:t>
            </w:r>
            <w:r>
              <w:rPr>
                <w:rFonts w:ascii="Arial" w:hAnsi="Arial"/>
                <w:sz w:val="16"/>
                <w:szCs w:val="16"/>
                <w:rtl w:val="0"/>
              </w:rPr>
              <w:t>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owieka wobec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 (niebezpo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rednie zobowi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zania cz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owieka wobec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t). Dobrostan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t. Zobowi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zania moralne wedle stanowiska utylitaryzmu preferencji P. Singera. Szowinizm gatunkowy i jego przejawy. Analiza podmiotu moralnego jako istoty posiadaj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cej interesy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Arial" w:hAnsi="Arial"/>
                <w:sz w:val="16"/>
                <w:szCs w:val="16"/>
                <w:rtl w:val="0"/>
              </w:rPr>
              <w:t>warunki bycia istot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sz w:val="16"/>
                <w:szCs w:val="16"/>
                <w:rtl w:val="0"/>
              </w:rPr>
              <w:t>posiadaj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interes w kontynuowaniu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ycia. Etyka praw T. Regana i S. F. Sapontzisa. Zasada 3R oraz wsp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ół</w:t>
            </w:r>
            <w:r>
              <w:rPr>
                <w:rFonts w:ascii="Arial" w:hAnsi="Arial"/>
                <w:sz w:val="16"/>
                <w:szCs w:val="16"/>
                <w:rtl w:val="0"/>
              </w:rPr>
              <w:t>czesne debaty na temat etycznych zasad prowadzenia eksperyment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na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tach. D. Haraway koncepcja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 laboratoryjnych.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Wymagania formalne  (przedmioty wprowadzaj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ce)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brak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Za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enia wst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pne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brak</w:t>
            </w:r>
          </w:p>
        </w:tc>
      </w:tr>
      <w:tr>
        <w:tblPrEx>
          <w:shd w:val="clear" w:color="auto" w:fill="ced7e7"/>
        </w:tblPrEx>
        <w:trPr>
          <w:trHeight w:val="198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Efekty kszta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cenia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01 - ma wiedz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Fonts w:ascii="Arial" w:hAnsi="Arial"/>
                <w:sz w:val="16"/>
                <w:szCs w:val="16"/>
                <w:rtl w:val="0"/>
              </w:rPr>
              <w:t>na temat wsp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ół</w:t>
            </w:r>
            <w:r>
              <w:rPr>
                <w:rFonts w:ascii="Arial" w:hAnsi="Arial"/>
                <w:sz w:val="16"/>
                <w:szCs w:val="16"/>
                <w:rtl w:val="0"/>
              </w:rPr>
              <w:t>czesnych stanowisk bioetycznych.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02 - ma umiej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tno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ść </w:t>
            </w:r>
            <w:r>
              <w:rPr>
                <w:rFonts w:ascii="Arial" w:hAnsi="Arial"/>
                <w:sz w:val="16"/>
                <w:szCs w:val="16"/>
                <w:rtl w:val="0"/>
              </w:rPr>
              <w:t>analizy tekst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filozoficznych i etycznych po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conych zagadnieniom bioetycznym zwi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zanych z rozwojem technik genetycznych.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03 - umie przytoczy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sz w:val="16"/>
                <w:szCs w:val="16"/>
                <w:rtl w:val="0"/>
              </w:rPr>
              <w:t>argumenty uzasadniaj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ce w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asne stanowisko etyczne oraz rozwa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sz w:val="16"/>
                <w:szCs w:val="16"/>
                <w:rtl w:val="0"/>
              </w:rPr>
              <w:t>konsekwencje danego wyboru moralnego i skutk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swych dzia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ń </w:t>
            </w:r>
            <w:r>
              <w:rPr>
                <w:rFonts w:ascii="Arial" w:hAnsi="Arial"/>
                <w:sz w:val="16"/>
                <w:szCs w:val="16"/>
                <w:rtl w:val="0"/>
              </w:rPr>
              <w:t>w obszarze bioin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ynierii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04 - posiada umiej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tno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ść </w:t>
            </w:r>
            <w:r>
              <w:rPr>
                <w:rFonts w:ascii="Arial" w:hAnsi="Arial"/>
                <w:sz w:val="16"/>
                <w:szCs w:val="16"/>
                <w:rtl w:val="0"/>
              </w:rPr>
              <w:t>uczestniczenia i formu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owania s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d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w ramach toczonych wsp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ół</w:t>
            </w:r>
            <w:r>
              <w:rPr>
                <w:rFonts w:ascii="Arial" w:hAnsi="Arial"/>
                <w:sz w:val="16"/>
                <w:szCs w:val="16"/>
                <w:rtl w:val="0"/>
              </w:rPr>
              <w:t>cze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nie debat biotycznych i biotechnologicznych.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05 - potrafi zidentyfikowa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sz w:val="16"/>
                <w:szCs w:val="16"/>
                <w:rtl w:val="0"/>
              </w:rPr>
              <w:t>dylematy etyczne obecne w pracy bioin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ynieria.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06 - zna zakres i charakter etycznych skutk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stosowania bioin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ynierii i jej wp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ywu na rozw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j spo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eczny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Spos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b weryfikacji efekt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kszta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cenia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both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 xml:space="preserve">01, 03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Arial" w:hAnsi="Arial"/>
                <w:sz w:val="16"/>
                <w:szCs w:val="16"/>
                <w:rtl w:val="0"/>
              </w:rPr>
              <w:t>Zaliczenie w formie pisemnej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 xml:space="preserve">02, 04, 05, 06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Arial" w:hAnsi="Arial"/>
                <w:sz w:val="16"/>
                <w:szCs w:val="16"/>
                <w:rtl w:val="0"/>
              </w:rPr>
              <w:t>aktywno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ść </w:t>
            </w:r>
            <w:r>
              <w:rPr>
                <w:rFonts w:ascii="Arial" w:hAnsi="Arial"/>
                <w:sz w:val="16"/>
                <w:szCs w:val="16"/>
                <w:rtl w:val="0"/>
              </w:rPr>
              <w:t>i udzia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ł </w:t>
            </w:r>
            <w:r>
              <w:rPr>
                <w:rFonts w:ascii="Arial" w:hAnsi="Arial"/>
                <w:sz w:val="16"/>
                <w:szCs w:val="16"/>
                <w:rtl w:val="0"/>
              </w:rPr>
              <w:t>w dyskusji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Forma dokumentacji osi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gni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tych efekt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kszta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cenia 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Praca pisemna</w:t>
            </w:r>
            <w:r>
              <w:rPr>
                <w:rFonts w:ascii="Arial" w:hAnsi="Arial"/>
                <w:sz w:val="16"/>
                <w:szCs w:val="16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Elementy i wagi maj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ce wp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yw na ocen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 xml:space="preserve">ę 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ko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ń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cow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ą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 xml:space="preserve">Praca zaliczeniowa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Arial" w:hAnsi="Arial"/>
                <w:sz w:val="16"/>
                <w:szCs w:val="16"/>
                <w:rtl w:val="0"/>
              </w:rPr>
              <w:t>7</w:t>
            </w:r>
            <w:r>
              <w:rPr>
                <w:rFonts w:ascii="Arial" w:hAnsi="Arial"/>
                <w:sz w:val="16"/>
                <w:szCs w:val="16"/>
                <w:rtl w:val="0"/>
              </w:rPr>
              <w:t>0%; aktywno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ść – </w:t>
            </w:r>
            <w:r>
              <w:rPr>
                <w:rFonts w:ascii="Arial" w:hAnsi="Arial"/>
                <w:sz w:val="16"/>
                <w:szCs w:val="16"/>
                <w:rtl w:val="0"/>
              </w:rPr>
              <w:t>30%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Miejsce realizacji zaj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ęć</w:t>
            </w:r>
          </w:p>
        </w:tc>
        <w:tc>
          <w:tcPr>
            <w:tcW w:type="dxa" w:w="66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Platforma MS Teams.</w:t>
            </w:r>
          </w:p>
        </w:tc>
      </w:tr>
      <w:tr>
        <w:tblPrEx>
          <w:shd w:val="clear" w:color="auto" w:fill="ced7e7"/>
        </w:tblPrEx>
        <w:trPr>
          <w:trHeight w:val="2160" w:hRule="atLeast"/>
        </w:trPr>
        <w:tc>
          <w:tcPr>
            <w:tcW w:type="dxa" w:w="921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Literatura podstawowa i uzupe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niaj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ca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B. Mepham, Bioetyka: wprowadzenie dla student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nauk biologicznych, PWN, Warszawa 2008.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P. Singer, Etyka praktyczna, Ksi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ąż</w:t>
            </w:r>
            <w:r>
              <w:rPr>
                <w:rFonts w:ascii="Arial" w:hAnsi="Arial"/>
                <w:sz w:val="16"/>
                <w:szCs w:val="16"/>
                <w:rtl w:val="0"/>
              </w:rPr>
              <w:t>ka i Wiedza, Warszawa 2007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P. Singer, Wyzwolenie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t, PIW, Warszawa 2004.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Linzey, Teologia zwierz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t, Wydawnictwo WAM, Warszawa 2010.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T. Regan, The Case for Animal Rights, University of California Press 1983.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Arial" w:hAnsi="Arial"/>
                <w:sz w:val="16"/>
                <w:szCs w:val="16"/>
                <w:rtl w:val="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Applied Ethics in Animal Research. Philosophy, Regulation, and Laboratory Applications , ed. J. P. Gluck, T. DiPasquqle, F. B. Orleans, Purde University Press, West Lafayette, Indiana 2002.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Animal Rights. Current Debates and New Directions, ed. Cass R. Sunstein M.C. Nussbaum,Oxford Univeristy Press,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New York 2004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S. Donaldson, W.Kymlicka, Zoopolis. Teoria polityczna praw zwierz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n-US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t, Oficyna 21, 2018.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921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UWAGI</w:t>
            </w:r>
            <w:r>
              <w:rPr>
                <w:rFonts w:ascii="Arial" w:cs="Arial" w:hAnsi="Arial" w:eastAsia="Arial"/>
                <w:sz w:val="16"/>
                <w:szCs w:val="16"/>
                <w:vertAlign w:val="superscript"/>
              </w:rPr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Wska</w:t>
      </w:r>
      <w:r>
        <w:rPr>
          <w:rFonts w:ascii="Arial" w:hAnsi="Arial" w:hint="default"/>
          <w:sz w:val="16"/>
          <w:szCs w:val="16"/>
          <w:rtl w:val="0"/>
        </w:rPr>
        <w:t>ź</w:t>
      </w:r>
      <w:r>
        <w:rPr>
          <w:rFonts w:ascii="Arial" w:hAnsi="Arial"/>
          <w:sz w:val="16"/>
          <w:szCs w:val="16"/>
          <w:rtl w:val="0"/>
        </w:rPr>
        <w:t>niki ilo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ciowe charakteryzuj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ce modu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/przedmiot</w:t>
      </w: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31"/>
        <w:gridCol w:w="1181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8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Szacunkowa sumaryczna liczba godzin pracy studenta (kontaktowych i pracy w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asnej) niezb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dna dla osi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gni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cia zak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adanych efekt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w kszta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cenia  - na tej podstawie nale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y wype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ni</w:t>
            </w:r>
            <w:r>
              <w:rPr>
                <w:rFonts w:ascii="Arial" w:hAnsi="Arial" w:hint="default"/>
                <w:sz w:val="16"/>
                <w:szCs w:val="16"/>
                <w:vertAlign w:val="baseline"/>
                <w:rtl w:val="0"/>
              </w:rPr>
              <w:t xml:space="preserve">ć </w:t>
            </w:r>
            <w:r>
              <w:rPr>
                <w:rFonts w:ascii="Arial" w:hAnsi="Arial"/>
                <w:sz w:val="16"/>
                <w:szCs w:val="16"/>
                <w:vertAlign w:val="baseline"/>
                <w:rtl w:val="0"/>
              </w:rPr>
              <w:t>pole ECTS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60 h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8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 w:hint="default"/>
                <w:sz w:val="16"/>
                <w:szCs w:val="16"/>
                <w:rtl w:val="0"/>
              </w:rPr>
              <w:t>Łą</w:t>
            </w:r>
            <w:r>
              <w:rPr>
                <w:rFonts w:ascii="Arial" w:hAnsi="Arial"/>
                <w:sz w:val="16"/>
                <w:szCs w:val="16"/>
                <w:rtl w:val="0"/>
              </w:rPr>
              <w:t>czna liczba punkt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ECTS, kt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sz w:val="16"/>
                <w:szCs w:val="16"/>
                <w:rtl w:val="0"/>
              </w:rPr>
              <w:t>student uzyskuje na zaj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ciach wymagaj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cych bezpo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redniego udzia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u nauczycieli akademickich: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1,0 ECTS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8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 w:hint="default"/>
                <w:sz w:val="16"/>
                <w:szCs w:val="16"/>
                <w:rtl w:val="0"/>
              </w:rPr>
              <w:t>Łą</w:t>
            </w:r>
            <w:r>
              <w:rPr>
                <w:rFonts w:ascii="Arial" w:hAnsi="Arial"/>
                <w:sz w:val="16"/>
                <w:szCs w:val="16"/>
                <w:rtl w:val="0"/>
              </w:rPr>
              <w:t>czna liczba punkt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ECTS, kt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sz w:val="16"/>
                <w:szCs w:val="16"/>
                <w:rtl w:val="0"/>
              </w:rPr>
              <w:t>student  uzyskuje w ramach zaj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ęć </w:t>
            </w:r>
            <w:r>
              <w:rPr>
                <w:rFonts w:ascii="Arial" w:hAnsi="Arial"/>
                <w:sz w:val="16"/>
                <w:szCs w:val="16"/>
                <w:rtl w:val="0"/>
              </w:rPr>
              <w:t>o charakterze praktycznym, takich jak zaj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cia laboratoryjne, projektowe, itp.: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0,5 ECTS</w:t>
            </w:r>
          </w:p>
        </w:tc>
      </w:tr>
    </w:tbl>
    <w:p>
      <w:pPr>
        <w:pStyle w:val="Normalny"/>
        <w:widowControl w:val="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Tabela zgodno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 kierunkowych efekt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w kszta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 xml:space="preserve">cenia efektami przedmiotu </w:t>
      </w:r>
    </w:p>
    <w:p>
      <w:pPr>
        <w:pStyle w:val="Normalny"/>
        <w:rPr>
          <w:rFonts w:ascii="Arial" w:cs="Arial" w:hAnsi="Arial" w:eastAsia="Arial"/>
          <w:sz w:val="16"/>
          <w:szCs w:val="16"/>
          <w:vertAlign w:val="superscript"/>
        </w:rPr>
      </w:pP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7"/>
        <w:gridCol w:w="5411"/>
        <w:gridCol w:w="2778"/>
      </w:tblGrid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</w:rPr>
              <w:t>Nr /symbol efektu</w:t>
            </w:r>
          </w:p>
        </w:tc>
        <w:tc>
          <w:tcPr>
            <w:tcW w:type="dxa" w:w="5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</w:rPr>
              <w:t>Wymienione w wierszu efekty kszta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cenia:</w:t>
            </w:r>
          </w:p>
        </w:tc>
        <w:tc>
          <w:tcPr>
            <w:tcW w:type="dxa" w:w="2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</w:rPr>
              <w:t>Odniesienie do efekt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dla programu kszta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cenia na kierunku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01/W</w:t>
            </w:r>
          </w:p>
        </w:tc>
        <w:tc>
          <w:tcPr>
            <w:tcW w:type="dxa" w:w="5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Student ma wiedz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Fonts w:ascii="Arial" w:hAnsi="Arial"/>
                <w:sz w:val="16"/>
                <w:szCs w:val="16"/>
                <w:rtl w:val="0"/>
              </w:rPr>
              <w:t>na temat wsp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ół</w:t>
            </w:r>
            <w:r>
              <w:rPr>
                <w:rFonts w:ascii="Arial" w:hAnsi="Arial"/>
                <w:sz w:val="16"/>
                <w:szCs w:val="16"/>
                <w:rtl w:val="0"/>
              </w:rPr>
              <w:t>czesnych stanowisk bioetycznych.</w:t>
            </w:r>
          </w:p>
        </w:tc>
        <w:tc>
          <w:tcPr>
            <w:tcW w:type="dxa" w:w="2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B_W11, B_W15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02/U</w:t>
            </w:r>
          </w:p>
        </w:tc>
        <w:tc>
          <w:tcPr>
            <w:tcW w:type="dxa" w:w="5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Student ma umiej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tno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ść </w:t>
            </w:r>
            <w:r>
              <w:rPr>
                <w:rFonts w:ascii="Arial" w:hAnsi="Arial"/>
                <w:sz w:val="16"/>
                <w:szCs w:val="16"/>
                <w:rtl w:val="0"/>
              </w:rPr>
              <w:t>analizy tekst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filozoficznych i etycznych po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>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conych zagadnieniom bioetycznym zwi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zanych z rozwojem technik genetycznych.</w:t>
            </w:r>
          </w:p>
        </w:tc>
        <w:tc>
          <w:tcPr>
            <w:tcW w:type="dxa" w:w="2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B_U17, B_U01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03/K</w:t>
            </w:r>
          </w:p>
        </w:tc>
        <w:tc>
          <w:tcPr>
            <w:tcW w:type="dxa" w:w="5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Student umie przytoczy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sz w:val="16"/>
                <w:szCs w:val="16"/>
                <w:rtl w:val="0"/>
              </w:rPr>
              <w:t>argumenty uzasadniaj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ce w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asne stanowisko etyczne oraz rozwa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sz w:val="16"/>
                <w:szCs w:val="16"/>
                <w:rtl w:val="0"/>
              </w:rPr>
              <w:t>konsekwencje danego wyboru moralnego i skutk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swych dzia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ń </w:t>
            </w:r>
            <w:r>
              <w:rPr>
                <w:rFonts w:ascii="Arial" w:hAnsi="Arial"/>
                <w:sz w:val="16"/>
                <w:szCs w:val="16"/>
                <w:rtl w:val="0"/>
              </w:rPr>
              <w:t>w obszarze bioin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ynierii.</w:t>
            </w:r>
          </w:p>
        </w:tc>
        <w:tc>
          <w:tcPr>
            <w:tcW w:type="dxa" w:w="2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B_K04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04/K</w:t>
            </w:r>
          </w:p>
        </w:tc>
        <w:tc>
          <w:tcPr>
            <w:tcW w:type="dxa" w:w="5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>Student posiada umiej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sz w:val="16"/>
                <w:szCs w:val="16"/>
                <w:rtl w:val="0"/>
              </w:rPr>
              <w:t>tno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ść </w:t>
            </w:r>
            <w:r>
              <w:rPr>
                <w:rFonts w:ascii="Arial" w:hAnsi="Arial"/>
                <w:sz w:val="16"/>
                <w:szCs w:val="16"/>
                <w:rtl w:val="0"/>
              </w:rPr>
              <w:t>uczestniczenia i formu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owania s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d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w ramach toczonych wsp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ół</w:t>
            </w:r>
            <w:r>
              <w:rPr>
                <w:rFonts w:ascii="Arial" w:hAnsi="Arial"/>
                <w:sz w:val="16"/>
                <w:szCs w:val="16"/>
                <w:rtl w:val="0"/>
              </w:rPr>
              <w:t>cze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nie debat biotycznych i biotechnologicznych. </w:t>
            </w:r>
          </w:p>
        </w:tc>
        <w:tc>
          <w:tcPr>
            <w:tcW w:type="dxa" w:w="2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B_K07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05/K</w:t>
            </w:r>
          </w:p>
        </w:tc>
        <w:tc>
          <w:tcPr>
            <w:tcW w:type="dxa" w:w="5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Student potrafi zidentyfikowa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sz w:val="16"/>
                <w:szCs w:val="16"/>
                <w:rtl w:val="0"/>
              </w:rPr>
              <w:t>dylematy etyczne obecne w pracy bioin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yniera.</w:t>
            </w:r>
          </w:p>
        </w:tc>
        <w:tc>
          <w:tcPr>
            <w:tcW w:type="dxa" w:w="2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B_K04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06/K</w:t>
            </w:r>
          </w:p>
        </w:tc>
        <w:tc>
          <w:tcPr>
            <w:tcW w:type="dxa" w:w="5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Student zna zakres i charakter etycznych skutk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 stosowania bioin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ynierii i jej wp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ywu na rozw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j spo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</w:rPr>
              <w:t>eczny.</w:t>
            </w:r>
          </w:p>
        </w:tc>
        <w:tc>
          <w:tcPr>
            <w:tcW w:type="dxa" w:w="2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16"/>
                <w:szCs w:val="16"/>
                <w:rtl w:val="0"/>
              </w:rPr>
              <w:t>B_K05</w:t>
            </w:r>
          </w:p>
        </w:tc>
      </w:tr>
    </w:tbl>
    <w:p>
      <w:pPr>
        <w:pStyle w:val="Normalny"/>
        <w:widowControl w:val="0"/>
        <w:jc w:val="center"/>
        <w:rPr>
          <w:rFonts w:ascii="Arial" w:cs="Arial" w:hAnsi="Arial" w:eastAsia="Arial"/>
          <w:sz w:val="16"/>
          <w:szCs w:val="16"/>
          <w:vertAlign w:val="superscript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rPr>
          <w:rFonts w:ascii="Arial" w:cs="Arial" w:hAnsi="Arial" w:eastAsia="Arial"/>
          <w:sz w:val="16"/>
          <w:szCs w:val="16"/>
        </w:rPr>
      </w:pPr>
    </w:p>
    <w:p>
      <w:pPr>
        <w:pStyle w:val="Normalny"/>
      </w:pPr>
      <w:r>
        <w:rPr>
          <w:rFonts w:ascii="Arial" w:cs="Arial" w:hAnsi="Arial" w:eastAsia="Arial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300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0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40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60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80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00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20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40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60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