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1E3720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1E3720" w:rsidRDefault="00CD0414" w:rsidP="004C078A">
            <w:pPr>
              <w:spacing w:line="240" w:lineRule="auto"/>
              <w:rPr>
                <w:bCs/>
                <w:color w:val="C0C0C0"/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1E3720" w:rsidRDefault="003B730E" w:rsidP="004C078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E3720">
              <w:rPr>
                <w:rFonts w:cs="Arial"/>
                <w:sz w:val="20"/>
                <w:szCs w:val="16"/>
              </w:rPr>
              <w:t>Anatomia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1E3720" w:rsidRDefault="00CD0414" w:rsidP="004C078A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414" w:rsidRPr="001E3720" w:rsidRDefault="003B730E" w:rsidP="004C078A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bCs/>
                <w:sz w:val="16"/>
                <w:szCs w:val="16"/>
              </w:rPr>
              <w:t>5</w:t>
            </w:r>
          </w:p>
        </w:tc>
      </w:tr>
      <w:tr w:rsidR="003B730E" w:rsidRPr="001E372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B730E" w:rsidRPr="001E3720" w:rsidRDefault="003B730E" w:rsidP="003B730E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3B730E" w:rsidRPr="001E3720" w:rsidRDefault="003B730E" w:rsidP="003B730E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1E3720">
              <w:rPr>
                <w:rFonts w:cs="Arial"/>
                <w:bCs/>
                <w:sz w:val="16"/>
                <w:szCs w:val="16"/>
              </w:rPr>
              <w:t>Animal</w:t>
            </w:r>
            <w:proofErr w:type="spellEnd"/>
            <w:r w:rsidRPr="001E3720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E3720">
              <w:rPr>
                <w:rFonts w:cs="Arial"/>
                <w:bCs/>
                <w:sz w:val="16"/>
                <w:szCs w:val="16"/>
              </w:rPr>
              <w:t>Anatomy</w:t>
            </w:r>
            <w:proofErr w:type="spellEnd"/>
            <w:r w:rsidRPr="001E3720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</w:tr>
      <w:tr w:rsidR="003B730E" w:rsidRPr="001E37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B730E" w:rsidRPr="001E3720" w:rsidRDefault="003B730E" w:rsidP="003B730E">
            <w:pPr>
              <w:spacing w:line="240" w:lineRule="auto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30E" w:rsidRPr="001E3720" w:rsidRDefault="003B730E" w:rsidP="003B730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E3720">
              <w:rPr>
                <w:rFonts w:cs="Arial"/>
                <w:b/>
                <w:bCs/>
                <w:sz w:val="16"/>
                <w:szCs w:val="16"/>
              </w:rPr>
              <w:t>Zootechnika</w:t>
            </w:r>
          </w:p>
        </w:tc>
      </w:tr>
      <w:tr w:rsidR="003B730E" w:rsidRPr="001E3720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30E" w:rsidRPr="001E3720" w:rsidRDefault="003B730E" w:rsidP="003B730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30E" w:rsidRPr="001E3720" w:rsidRDefault="003B730E" w:rsidP="003B730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B730E" w:rsidRPr="001E3720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3B730E" w:rsidRPr="001E3720" w:rsidRDefault="003B730E" w:rsidP="003B730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730E" w:rsidRPr="001E3720" w:rsidRDefault="003B730E" w:rsidP="003B730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3B730E" w:rsidRPr="001E3720" w:rsidRDefault="003B730E" w:rsidP="003B730E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1E3720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3B730E" w:rsidRPr="001E3720" w:rsidRDefault="003B730E" w:rsidP="003B730E">
            <w:pPr>
              <w:spacing w:line="240" w:lineRule="auto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I</w:t>
            </w:r>
          </w:p>
        </w:tc>
      </w:tr>
      <w:tr w:rsidR="003B730E" w:rsidRPr="001E3720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3B730E" w:rsidRPr="001E3720" w:rsidRDefault="003B730E" w:rsidP="003B730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730E" w:rsidRPr="001E3720" w:rsidRDefault="002A263C" w:rsidP="003B730E">
            <w:pPr>
              <w:spacing w:line="240" w:lineRule="auto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sym w:font="Wingdings" w:char="F0A8"/>
            </w:r>
            <w:r w:rsidR="003B730E" w:rsidRPr="001E3720">
              <w:rPr>
                <w:sz w:val="16"/>
                <w:szCs w:val="16"/>
              </w:rPr>
              <w:t xml:space="preserve">  stacjonarne</w:t>
            </w:r>
          </w:p>
          <w:p w:rsidR="003B730E" w:rsidRPr="001E3720" w:rsidRDefault="002A263C" w:rsidP="003B730E">
            <w:pPr>
              <w:spacing w:line="240" w:lineRule="auto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sym w:font="Wingdings" w:char="F078"/>
            </w:r>
            <w:r w:rsidR="003B730E" w:rsidRPr="001E3720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3B730E" w:rsidRPr="001E3720" w:rsidRDefault="003B730E" w:rsidP="003B730E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1E3720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B730E" w:rsidRPr="001E3720" w:rsidRDefault="00FB25D7" w:rsidP="003B730E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sym w:font="Wingdings" w:char="F078"/>
            </w:r>
            <w:r w:rsidR="003B730E" w:rsidRPr="001E3720">
              <w:rPr>
                <w:sz w:val="16"/>
                <w:szCs w:val="16"/>
              </w:rPr>
              <w:t xml:space="preserve"> p</w:t>
            </w:r>
            <w:r w:rsidR="003B730E" w:rsidRPr="001E3720">
              <w:rPr>
                <w:bCs/>
                <w:sz w:val="16"/>
                <w:szCs w:val="16"/>
              </w:rPr>
              <w:t>odstawowe</w:t>
            </w:r>
          </w:p>
          <w:p w:rsidR="003B730E" w:rsidRPr="001E3720" w:rsidRDefault="003B730E" w:rsidP="003B730E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sym w:font="Wingdings" w:char="F0A8"/>
            </w:r>
            <w:r w:rsidRPr="001E3720">
              <w:rPr>
                <w:sz w:val="16"/>
                <w:szCs w:val="16"/>
              </w:rPr>
              <w:t xml:space="preserve"> </w:t>
            </w:r>
            <w:r w:rsidRPr="001E3720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730E" w:rsidRPr="001E3720" w:rsidRDefault="00FB25D7" w:rsidP="003B730E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sym w:font="Wingdings" w:char="F078"/>
            </w:r>
            <w:r w:rsidR="003B730E" w:rsidRPr="001E3720">
              <w:rPr>
                <w:bCs/>
                <w:sz w:val="16"/>
                <w:szCs w:val="16"/>
              </w:rPr>
              <w:t xml:space="preserve"> obowiązkowe </w:t>
            </w:r>
          </w:p>
          <w:p w:rsidR="003B730E" w:rsidRPr="001E3720" w:rsidRDefault="003B730E" w:rsidP="003B730E">
            <w:pPr>
              <w:spacing w:line="240" w:lineRule="auto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sym w:font="Wingdings" w:char="F0A8"/>
            </w:r>
            <w:r w:rsidRPr="001E3720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3B730E" w:rsidRPr="001E3720" w:rsidRDefault="003B730E" w:rsidP="00FB25D7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bCs/>
                <w:sz w:val="16"/>
                <w:szCs w:val="16"/>
              </w:rPr>
              <w:t xml:space="preserve">Numer semestru: </w:t>
            </w:r>
            <w:r w:rsidR="00FB25D7" w:rsidRPr="001E372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3B730E" w:rsidRPr="001E3720" w:rsidRDefault="00FB25D7" w:rsidP="003B730E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sym w:font="Wingdings" w:char="F078"/>
            </w:r>
            <w:r w:rsidR="003B730E" w:rsidRPr="001E3720">
              <w:rPr>
                <w:sz w:val="16"/>
                <w:szCs w:val="16"/>
              </w:rPr>
              <w:t xml:space="preserve"> </w:t>
            </w:r>
            <w:r w:rsidR="003B730E" w:rsidRPr="001E3720">
              <w:rPr>
                <w:bCs/>
                <w:sz w:val="16"/>
                <w:szCs w:val="16"/>
              </w:rPr>
              <w:t>semestr  zimowy</w:t>
            </w:r>
            <w:r w:rsidR="003B730E" w:rsidRPr="001E3720">
              <w:rPr>
                <w:bCs/>
                <w:sz w:val="16"/>
                <w:szCs w:val="16"/>
              </w:rPr>
              <w:br/>
            </w:r>
            <w:r w:rsidR="003B730E" w:rsidRPr="001E3720">
              <w:rPr>
                <w:sz w:val="16"/>
                <w:szCs w:val="16"/>
              </w:rPr>
              <w:sym w:font="Wingdings" w:char="F0A8"/>
            </w:r>
            <w:r w:rsidR="003B730E" w:rsidRPr="001E3720">
              <w:rPr>
                <w:sz w:val="16"/>
                <w:szCs w:val="16"/>
              </w:rPr>
              <w:t xml:space="preserve"> </w:t>
            </w:r>
            <w:r w:rsidR="003B730E" w:rsidRPr="001E3720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3B730E" w:rsidRPr="001E3720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B730E" w:rsidRPr="001E3720" w:rsidRDefault="003B730E" w:rsidP="003B730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B730E" w:rsidRPr="001E3720" w:rsidRDefault="003B730E" w:rsidP="003B730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B730E" w:rsidRPr="001E3720" w:rsidRDefault="003B730E" w:rsidP="003B730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730E" w:rsidRPr="001E3720" w:rsidRDefault="003B730E" w:rsidP="003B730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730E" w:rsidRPr="001E3720" w:rsidRDefault="003B730E" w:rsidP="003B730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730E" w:rsidRPr="001E3720" w:rsidRDefault="003B730E" w:rsidP="00DE63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WNZ-ZT</w:t>
            </w:r>
            <w:r w:rsidR="00DE6321" w:rsidRPr="001E3720">
              <w:rPr>
                <w:sz w:val="16"/>
                <w:szCs w:val="16"/>
              </w:rPr>
              <w:t>-</w:t>
            </w:r>
            <w:r w:rsidRPr="001E3720">
              <w:rPr>
                <w:sz w:val="16"/>
                <w:szCs w:val="16"/>
              </w:rPr>
              <w:t>1</w:t>
            </w:r>
            <w:r w:rsidR="002A263C" w:rsidRPr="001E3720">
              <w:rPr>
                <w:sz w:val="16"/>
                <w:szCs w:val="16"/>
              </w:rPr>
              <w:t>Z</w:t>
            </w:r>
            <w:r w:rsidRPr="001E3720">
              <w:rPr>
                <w:sz w:val="16"/>
                <w:szCs w:val="16"/>
              </w:rPr>
              <w:t>-01Z-</w:t>
            </w:r>
            <w:r w:rsidR="00DE6321" w:rsidRPr="001E3720">
              <w:rPr>
                <w:sz w:val="16"/>
                <w:szCs w:val="16"/>
              </w:rPr>
              <w:t>0</w:t>
            </w:r>
            <w:r w:rsidRPr="001E3720">
              <w:rPr>
                <w:sz w:val="16"/>
                <w:szCs w:val="16"/>
              </w:rPr>
              <w:t>1</w:t>
            </w:r>
            <w:r w:rsidR="00DE6321" w:rsidRPr="001E3720">
              <w:rPr>
                <w:sz w:val="16"/>
                <w:szCs w:val="16"/>
              </w:rPr>
              <w:t>_19</w:t>
            </w:r>
          </w:p>
        </w:tc>
      </w:tr>
      <w:tr w:rsidR="003B730E" w:rsidRPr="001E3720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30E" w:rsidRPr="001E3720" w:rsidRDefault="003B730E" w:rsidP="003B730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3B730E" w:rsidRPr="001E37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B730E" w:rsidRPr="001E3720" w:rsidRDefault="003B730E" w:rsidP="003B730E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30E" w:rsidRPr="001E3720" w:rsidRDefault="0010398E" w:rsidP="00681947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bCs/>
                <w:sz w:val="16"/>
                <w:szCs w:val="16"/>
              </w:rPr>
              <w:t>Dr Katarzyna Olbrych</w:t>
            </w:r>
          </w:p>
        </w:tc>
      </w:tr>
      <w:tr w:rsidR="003B730E" w:rsidRPr="001E37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B730E" w:rsidRPr="001E3720" w:rsidRDefault="003B730E" w:rsidP="003B730E">
            <w:pPr>
              <w:spacing w:line="240" w:lineRule="auto"/>
              <w:rPr>
                <w:bCs/>
                <w:sz w:val="16"/>
                <w:szCs w:val="16"/>
                <w:highlight w:val="yellow"/>
              </w:rPr>
            </w:pPr>
            <w:r w:rsidRPr="000B3B7E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30E" w:rsidRPr="001E3720" w:rsidRDefault="001E3720" w:rsidP="00681947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bCs/>
                <w:sz w:val="16"/>
                <w:szCs w:val="16"/>
              </w:rPr>
              <w:t xml:space="preserve">Dr Katarzyna Olbrych, dr Michał Wąsowicz, dr hab. Małgorzata </w:t>
            </w:r>
            <w:proofErr w:type="spellStart"/>
            <w:r w:rsidRPr="001E3720">
              <w:rPr>
                <w:bCs/>
                <w:sz w:val="16"/>
                <w:szCs w:val="16"/>
              </w:rPr>
              <w:t>Gappa</w:t>
            </w:r>
            <w:proofErr w:type="spellEnd"/>
            <w:r w:rsidRPr="001E3720">
              <w:rPr>
                <w:bCs/>
                <w:sz w:val="16"/>
                <w:szCs w:val="16"/>
              </w:rPr>
              <w:t>, lek. wet. Iza Wadowska</w:t>
            </w:r>
          </w:p>
        </w:tc>
      </w:tr>
      <w:tr w:rsidR="003B730E" w:rsidRPr="001E37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B730E" w:rsidRPr="001E3720" w:rsidRDefault="003B730E" w:rsidP="003B730E">
            <w:pPr>
              <w:spacing w:line="240" w:lineRule="auto"/>
              <w:rPr>
                <w:bCs/>
                <w:sz w:val="16"/>
                <w:szCs w:val="16"/>
                <w:highlight w:val="yellow"/>
              </w:rPr>
            </w:pPr>
            <w:r w:rsidRPr="000B3B7E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30E" w:rsidRPr="001E3720" w:rsidRDefault="000B3B7E" w:rsidP="000B3B7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</w:t>
            </w:r>
            <w:r w:rsidR="001E3720" w:rsidRPr="001E37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Medycyny Weterynaryjnej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Katedra Nauk Morfologicznych</w:t>
            </w:r>
          </w:p>
        </w:tc>
      </w:tr>
      <w:tr w:rsidR="003B730E" w:rsidRPr="001E37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B730E" w:rsidRPr="001E3720" w:rsidRDefault="003B730E" w:rsidP="003B730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E3720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30E" w:rsidRPr="001E3720" w:rsidRDefault="0010398E" w:rsidP="00681947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3B730E" w:rsidRPr="001E37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B730E" w:rsidRPr="001E3720" w:rsidRDefault="003B730E" w:rsidP="003B730E">
            <w:pPr>
              <w:spacing w:line="240" w:lineRule="auto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30E" w:rsidRPr="001E3720" w:rsidRDefault="003B730E" w:rsidP="0014635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E3720">
              <w:rPr>
                <w:b/>
                <w:bCs/>
                <w:sz w:val="16"/>
                <w:szCs w:val="16"/>
              </w:rPr>
              <w:t>Cel przedmiotu:</w:t>
            </w:r>
            <w:r w:rsidR="00FB25D7" w:rsidRPr="001E3720">
              <w:rPr>
                <w:rFonts w:cs="Arial"/>
                <w:sz w:val="16"/>
                <w:szCs w:val="16"/>
              </w:rPr>
              <w:t xml:space="preserve"> Nauczenie studentów prawidłowej budowy makroskopowej organizmów zwierząt (pies, kot, koń, bydło, świnia, królik, szynszyla, kura ) oraz topografii  narządów  Analiza porównawcza  morfologii  wymienionych gatunków.   Stworzenie podstaw do studiowania fizjologii, żywienia, pielęgnacji  i hodowli zwierząt.</w:t>
            </w:r>
          </w:p>
          <w:p w:rsidR="003B730E" w:rsidRPr="001E3720" w:rsidRDefault="00FB25D7" w:rsidP="0014635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E3720">
              <w:rPr>
                <w:rFonts w:cs="Arial"/>
                <w:b/>
                <w:sz w:val="16"/>
                <w:szCs w:val="16"/>
              </w:rPr>
              <w:t>Opis zajęć:</w:t>
            </w:r>
            <w:r w:rsidRPr="001E3720">
              <w:rPr>
                <w:rFonts w:cs="Arial"/>
                <w:sz w:val="16"/>
                <w:szCs w:val="16"/>
              </w:rPr>
              <w:t xml:space="preserve"> Opis części i okolic ciała. Zasady  orientacji przestrzennej w organizmie zwierzęcia. Budowa aparatu ruchu z uwzględnieniem osteologii,  miologii  i artrologii. Ogólna charakterystyka narządów wewnętrznych. Jamy ciała i błony surowicze. Układ oddechowy.  Śródpiersie.  Układ trawienny. Zależność budowy narządów układu trawiennego od rodzaju pokarmu. Budowa i topografia narządów trawiennych ze szczególnym uwzględnieniem miejsc predylekcyjnych do zalegania treści pokarmowej i powstawania kolek jelitowych u konia. Budowa i topografia narządów moczowych, płciowych męskich i żeńskich, błon płodowych oraz łożyska. Budowa naczyń krwionośnych, krwi i chłonki. Worek osierdziowy, budowa i topografia serca. Rozwój, budowa i topografia układu nerwowego somatycznego i autonomicznego. Układ nerwowy ośrodkowy i obwodowy. Budowa, pochodzenie, topografia gruczołów dokrewnych. Ogólna charakterystyka receptorów. Narządy  zmysłu:  wzroku i przedsionkowo –ślimakowy.  Budowa skóry i jej pochodnych.  Anatomia ptaków domowych w ujęciu porównawczym ze ssakami. Ćwiczenia : Kościec osiowy i kończyn. Grupy funkcjonalne mięśni szkieletowych. Jama nosowa, gardło krtań, tchawica i płuca. Jama ustna, żołądek, jelito cienkie  i grube; wątroba i trzustka. Serce.  Naczynia krwionośne i  chłonne oraz węzły chłonne głowy, kończyn, jam ciała: klatki piersiowej,  brzusznej i miednicy. Rdzeń kręgowy, mózgowie, nerwy czaszkowe i rdzeniowe. Oko i ucho.  Narządy palcowe, włosy, opuszki,  sutki. Egzenteracja kury.</w:t>
            </w:r>
          </w:p>
        </w:tc>
      </w:tr>
      <w:tr w:rsidR="003B730E" w:rsidRPr="001E3720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B730E" w:rsidRPr="001E3720" w:rsidRDefault="003B730E" w:rsidP="003B730E">
            <w:pPr>
              <w:spacing w:line="240" w:lineRule="auto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30E" w:rsidRPr="001E3720" w:rsidRDefault="003B730E" w:rsidP="0010398E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 xml:space="preserve">W </w:t>
            </w:r>
            <w:r w:rsidR="003A4D96" w:rsidRPr="001E3720">
              <w:rPr>
                <w:sz w:val="16"/>
                <w:szCs w:val="16"/>
              </w:rPr>
              <w:t xml:space="preserve">– wykład,  liczba godzin </w:t>
            </w:r>
            <w:r w:rsidRPr="001E3720">
              <w:rPr>
                <w:sz w:val="16"/>
                <w:szCs w:val="16"/>
              </w:rPr>
              <w:t xml:space="preserve"> </w:t>
            </w:r>
            <w:r w:rsidR="002A263C" w:rsidRPr="001E3720">
              <w:rPr>
                <w:sz w:val="16"/>
                <w:szCs w:val="16"/>
              </w:rPr>
              <w:t>16</w:t>
            </w:r>
          </w:p>
          <w:p w:rsidR="003B730E" w:rsidRPr="001E3720" w:rsidRDefault="003B730E" w:rsidP="0068194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 xml:space="preserve">LC - ćwiczenia laboratoryjne, liczba godzin </w:t>
            </w:r>
            <w:r w:rsidR="002A263C" w:rsidRPr="001E3720">
              <w:rPr>
                <w:sz w:val="16"/>
                <w:szCs w:val="16"/>
              </w:rPr>
              <w:t>16</w:t>
            </w:r>
          </w:p>
          <w:p w:rsidR="003B730E" w:rsidRPr="001E3720" w:rsidRDefault="003B730E" w:rsidP="0068194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 xml:space="preserve">PC - ćwiczenia projektowe, liczba godzin </w:t>
            </w:r>
          </w:p>
          <w:p w:rsidR="003B730E" w:rsidRPr="001E3720" w:rsidRDefault="003B730E" w:rsidP="003A4D9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 xml:space="preserve"> </w:t>
            </w:r>
          </w:p>
        </w:tc>
      </w:tr>
      <w:tr w:rsidR="003B730E" w:rsidRPr="001E3720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B730E" w:rsidRPr="001E3720" w:rsidRDefault="003B730E" w:rsidP="003B730E">
            <w:pPr>
              <w:spacing w:line="240" w:lineRule="auto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30E" w:rsidRPr="001E3720" w:rsidRDefault="00FB25D7" w:rsidP="0068194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>Prezentacja i opis utrwalonych preparatów narządów i układów narządów, konsultacje</w:t>
            </w:r>
          </w:p>
        </w:tc>
      </w:tr>
      <w:tr w:rsidR="003B730E" w:rsidRPr="001E37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B730E" w:rsidRPr="001E3720" w:rsidRDefault="003B730E" w:rsidP="003B730E">
            <w:pPr>
              <w:spacing w:line="240" w:lineRule="auto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 xml:space="preserve">Wymagania formalne </w:t>
            </w:r>
          </w:p>
          <w:p w:rsidR="003B730E" w:rsidRPr="001E3720" w:rsidRDefault="003B730E" w:rsidP="003B730E">
            <w:pPr>
              <w:spacing w:line="240" w:lineRule="auto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30E" w:rsidRPr="001E3720" w:rsidRDefault="003B730E" w:rsidP="0068194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3B730E" w:rsidRPr="001E3720" w:rsidRDefault="00F46AFB" w:rsidP="0068194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>Wiedza z biologii na poziomie szkoły średniej</w:t>
            </w:r>
          </w:p>
          <w:p w:rsidR="003B730E" w:rsidRPr="001E3720" w:rsidRDefault="003B730E" w:rsidP="0068194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3B730E" w:rsidRPr="001E3720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3B730E" w:rsidRPr="001E3720" w:rsidRDefault="003B730E" w:rsidP="003B730E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3B730E" w:rsidRPr="001E3720" w:rsidRDefault="003B730E" w:rsidP="00820BB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Wiedza:</w:t>
            </w:r>
          </w:p>
          <w:p w:rsidR="003B730E" w:rsidRPr="001E3720" w:rsidRDefault="003B730E" w:rsidP="00820BB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W1</w:t>
            </w:r>
            <w:r w:rsidR="00146352" w:rsidRPr="001E3720">
              <w:rPr>
                <w:sz w:val="16"/>
                <w:szCs w:val="16"/>
              </w:rPr>
              <w:t xml:space="preserve"> - </w:t>
            </w:r>
            <w:r w:rsidR="00146352" w:rsidRPr="001E3720">
              <w:rPr>
                <w:rFonts w:cs="Arial"/>
                <w:sz w:val="16"/>
                <w:szCs w:val="16"/>
              </w:rPr>
              <w:t xml:space="preserve"> budowę anatomiczną głównych gatunków zwierząt  gospodarskich i podstawy funkcjonowania poszczególnych organów</w:t>
            </w:r>
          </w:p>
        </w:tc>
        <w:tc>
          <w:tcPr>
            <w:tcW w:w="2680" w:type="dxa"/>
            <w:gridSpan w:val="3"/>
            <w:vAlign w:val="center"/>
          </w:tcPr>
          <w:p w:rsidR="003B730E" w:rsidRPr="001E3720" w:rsidRDefault="003B730E" w:rsidP="00820BB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Umiejętności:</w:t>
            </w:r>
          </w:p>
          <w:p w:rsidR="003B730E" w:rsidRPr="001E3720" w:rsidRDefault="003B730E" w:rsidP="00820BB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U1</w:t>
            </w:r>
            <w:r w:rsidR="00146352" w:rsidRPr="001E3720">
              <w:rPr>
                <w:sz w:val="16"/>
                <w:szCs w:val="16"/>
              </w:rPr>
              <w:t xml:space="preserve"> - </w:t>
            </w:r>
            <w:r w:rsidR="00146352" w:rsidRPr="001E3720">
              <w:rPr>
                <w:rFonts w:cs="Arial"/>
                <w:sz w:val="16"/>
                <w:szCs w:val="16"/>
              </w:rPr>
              <w:t xml:space="preserve"> ocenić prawidłowość budowy zwierząt oraz wykazywać różnice gatunkowe w budowie anatomicznej</w:t>
            </w:r>
          </w:p>
        </w:tc>
        <w:tc>
          <w:tcPr>
            <w:tcW w:w="2520" w:type="dxa"/>
            <w:gridSpan w:val="4"/>
            <w:vAlign w:val="center"/>
          </w:tcPr>
          <w:p w:rsidR="003B730E" w:rsidRPr="001E3720" w:rsidRDefault="003B730E" w:rsidP="00820BBB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bCs/>
                <w:sz w:val="16"/>
                <w:szCs w:val="16"/>
              </w:rPr>
              <w:t>Kompetencje:</w:t>
            </w:r>
          </w:p>
          <w:p w:rsidR="003B730E" w:rsidRPr="001E3720" w:rsidRDefault="003B730E" w:rsidP="00820BB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K1</w:t>
            </w:r>
            <w:r w:rsidR="00146352" w:rsidRPr="001E3720">
              <w:rPr>
                <w:sz w:val="16"/>
                <w:szCs w:val="16"/>
              </w:rPr>
              <w:t xml:space="preserve"> - </w:t>
            </w:r>
            <w:r w:rsidR="00146352" w:rsidRPr="001E3720">
              <w:rPr>
                <w:rFonts w:cs="Arial"/>
                <w:sz w:val="16"/>
                <w:szCs w:val="16"/>
              </w:rPr>
              <w:t xml:space="preserve"> zrozumienia potrzeby dokształcania się przez całe życie</w:t>
            </w:r>
          </w:p>
        </w:tc>
      </w:tr>
      <w:tr w:rsidR="003B730E" w:rsidRPr="001E3720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3B730E" w:rsidRPr="001E3720" w:rsidRDefault="003B730E" w:rsidP="003B730E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CA7DC8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3B730E" w:rsidRPr="001E3720" w:rsidRDefault="001E3720" w:rsidP="00820BB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E3720">
              <w:rPr>
                <w:rFonts w:ascii="Arial" w:hAnsi="Arial" w:cs="Arial"/>
                <w:sz w:val="16"/>
                <w:szCs w:val="16"/>
              </w:rPr>
              <w:t xml:space="preserve">Zaliczenia cząstkowe (kolokwia) i poprawkowe (wyjściówka) w formie pisemnej, w ciągu całego semestru oraz w sesji zaliczenie egzaminu I </w:t>
            </w:r>
            <w:proofErr w:type="spellStart"/>
            <w:r w:rsidRPr="001E372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E3720">
              <w:rPr>
                <w:rFonts w:ascii="Arial" w:hAnsi="Arial" w:cs="Arial"/>
                <w:sz w:val="16"/>
                <w:szCs w:val="16"/>
              </w:rPr>
              <w:t xml:space="preserve"> II terminu w formie pisemnej.</w:t>
            </w:r>
          </w:p>
        </w:tc>
      </w:tr>
      <w:tr w:rsidR="003B730E" w:rsidRPr="001E3720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3B730E" w:rsidRPr="001E3720" w:rsidRDefault="003B730E" w:rsidP="003B730E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CA7DC8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3B730E" w:rsidRPr="001E3720" w:rsidRDefault="001E3720" w:rsidP="003B730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E3720">
              <w:rPr>
                <w:rFonts w:ascii="Arial" w:hAnsi="Arial" w:cs="Arial"/>
                <w:sz w:val="16"/>
                <w:szCs w:val="16"/>
              </w:rPr>
              <w:t>Prace zaliczeniowe z  kolokwiów cząstkowych, wyjściówek i egzaminów.</w:t>
            </w:r>
          </w:p>
        </w:tc>
      </w:tr>
      <w:tr w:rsidR="003B730E" w:rsidRPr="001E3720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3B730E" w:rsidRPr="001E3720" w:rsidRDefault="003B730E" w:rsidP="003B730E">
            <w:pPr>
              <w:spacing w:line="240" w:lineRule="auto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Elementy i wagi mające wpływ</w:t>
            </w:r>
          </w:p>
          <w:p w:rsidR="003B730E" w:rsidRPr="001E3720" w:rsidRDefault="003B730E" w:rsidP="003B730E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1E3720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F46AFB" w:rsidRPr="001E3720" w:rsidRDefault="00820BBB" w:rsidP="00681947">
            <w:pPr>
              <w:spacing w:line="240" w:lineRule="auto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>egzamin</w:t>
            </w:r>
            <w:r w:rsidRPr="001E372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F46AFB" w:rsidRPr="001E3720">
              <w:rPr>
                <w:rFonts w:cs="Arial"/>
                <w:b/>
                <w:bCs/>
                <w:sz w:val="16"/>
                <w:szCs w:val="16"/>
              </w:rPr>
              <w:t>– 50%</w:t>
            </w:r>
          </w:p>
          <w:p w:rsidR="00F46AFB" w:rsidRPr="001E3720" w:rsidRDefault="00820BBB" w:rsidP="00681947">
            <w:pPr>
              <w:spacing w:line="240" w:lineRule="auto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>kolokwia</w:t>
            </w:r>
            <w:r w:rsidRPr="001E372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F46AFB" w:rsidRPr="001E3720">
              <w:rPr>
                <w:rFonts w:cs="Arial"/>
                <w:b/>
                <w:bCs/>
                <w:sz w:val="16"/>
                <w:szCs w:val="16"/>
              </w:rPr>
              <w:t>– 50%</w:t>
            </w:r>
          </w:p>
          <w:p w:rsidR="00F46AFB" w:rsidRPr="001E3720" w:rsidRDefault="00F46AFB" w:rsidP="0068194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>Warunki uzyskania pozytywnej oceny końcowej: 1. Przewiduje się 5 kolokwiów cząstkowych i uzyskanie minimum 51% ogólnej sumy punktów. Brak wymaganej liczby punktów upoważnia do przystąpienia do testu poprawkowego obejmującego całość materiału. Warunkiem jego zaliczenia jest uzyskanie minimum 51% maksymalnej liczby punktów. Możliwość uczestnictwa w teście poprawkowym nie przysługuje w przypadku uzyskania wyniku niższego niż 30% maksymalnej liczby punktów z 5 kolokwiów. 2.Uzyskanie zaliczenia semestru uprawnia do przystąpienia do  egzaminu końcowego 3. Uzyskanie minimum 51% maksymalnej liczby punktów z egzaminu końcowego przeprowadzonego w formie testu</w:t>
            </w:r>
          </w:p>
          <w:p w:rsidR="00F46AFB" w:rsidRPr="001E3720" w:rsidRDefault="00F46AFB" w:rsidP="0068194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>Waga ocen</w:t>
            </w:r>
          </w:p>
          <w:p w:rsidR="00F46AFB" w:rsidRPr="001E3720" w:rsidRDefault="00F46AFB" w:rsidP="0068194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>0% - 50%  maksymalnej liczby punktów – niedostateczny</w:t>
            </w:r>
          </w:p>
          <w:p w:rsidR="00F46AFB" w:rsidRPr="001E3720" w:rsidRDefault="00F46AFB" w:rsidP="0068194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>51%-60%  maksymalnej liczby punktów – dostateczny</w:t>
            </w:r>
          </w:p>
          <w:p w:rsidR="00F46AFB" w:rsidRPr="001E3720" w:rsidRDefault="00F46AFB" w:rsidP="0068194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>61%-70%  maksymalnej liczby punktów – dostateczny plus</w:t>
            </w:r>
          </w:p>
          <w:p w:rsidR="00F46AFB" w:rsidRPr="001E3720" w:rsidRDefault="00F46AFB" w:rsidP="0068194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>71%-80%  maksymalnej liczby punktów – dobry</w:t>
            </w:r>
          </w:p>
          <w:p w:rsidR="00F46AFB" w:rsidRPr="001E3720" w:rsidRDefault="00F46AFB" w:rsidP="0068194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lastRenderedPageBreak/>
              <w:t>81%-90%  maksymalnej liczby punktów – dobry plus</w:t>
            </w:r>
          </w:p>
          <w:p w:rsidR="00F46AFB" w:rsidRPr="001E3720" w:rsidRDefault="00F46AFB" w:rsidP="0068194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>91%-100%  maksymalnej liczby punktów – bardzo dobry</w:t>
            </w:r>
          </w:p>
          <w:p w:rsidR="003B730E" w:rsidRPr="001E3720" w:rsidRDefault="003B730E" w:rsidP="0068194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3B730E" w:rsidRPr="001E3720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3B730E" w:rsidRPr="001E3720" w:rsidRDefault="003B730E" w:rsidP="003B730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E3720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3B730E" w:rsidRPr="001E3720" w:rsidRDefault="00F46AFB" w:rsidP="0068194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>Sala wykładowa i prosektoria</w:t>
            </w:r>
          </w:p>
        </w:tc>
      </w:tr>
      <w:tr w:rsidR="003B730E" w:rsidRPr="001E3720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3B730E" w:rsidRPr="001E3720" w:rsidRDefault="003B730E" w:rsidP="00681947">
            <w:pPr>
              <w:spacing w:line="240" w:lineRule="auto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Literatura podstawowa i uzupełniająca:</w:t>
            </w:r>
          </w:p>
          <w:p w:rsidR="00F46AFB" w:rsidRPr="001E3720" w:rsidRDefault="00F46AFB" w:rsidP="0068194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 xml:space="preserve">1. Przespolewska H., Kobryń H., Bartyzel </w:t>
            </w:r>
            <w:proofErr w:type="spellStart"/>
            <w:r w:rsidRPr="001E3720">
              <w:rPr>
                <w:rFonts w:cs="Arial"/>
                <w:sz w:val="16"/>
                <w:szCs w:val="16"/>
              </w:rPr>
              <w:t>B.,Szara</w:t>
            </w:r>
            <w:proofErr w:type="spellEnd"/>
            <w:r w:rsidRPr="001E3720">
              <w:rPr>
                <w:rFonts w:cs="Arial"/>
                <w:sz w:val="16"/>
                <w:szCs w:val="16"/>
              </w:rPr>
              <w:t xml:space="preserve"> T. Zarys anatomii zwierząt domowych. Wyd. Wieś Jutra 2009</w:t>
            </w:r>
          </w:p>
          <w:p w:rsidR="00F46AFB" w:rsidRPr="001E3720" w:rsidRDefault="00F46AFB" w:rsidP="0068194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 xml:space="preserve">2. Krysiak </w:t>
            </w:r>
            <w:proofErr w:type="spellStart"/>
            <w:r w:rsidRPr="001E3720">
              <w:rPr>
                <w:rFonts w:cs="Arial"/>
                <w:sz w:val="16"/>
                <w:szCs w:val="16"/>
              </w:rPr>
              <w:t>K,.Kobryń</w:t>
            </w:r>
            <w:proofErr w:type="spellEnd"/>
            <w:r w:rsidRPr="001E3720">
              <w:rPr>
                <w:rFonts w:cs="Arial"/>
                <w:sz w:val="16"/>
                <w:szCs w:val="16"/>
              </w:rPr>
              <w:t xml:space="preserve"> H.,.</w:t>
            </w:r>
            <w:proofErr w:type="spellStart"/>
            <w:r w:rsidRPr="001E3720">
              <w:rPr>
                <w:rFonts w:cs="Arial"/>
                <w:sz w:val="16"/>
                <w:szCs w:val="16"/>
              </w:rPr>
              <w:t>Kobryńczuk</w:t>
            </w:r>
            <w:proofErr w:type="spellEnd"/>
            <w:r w:rsidRPr="001E3720">
              <w:rPr>
                <w:rFonts w:cs="Arial"/>
                <w:sz w:val="16"/>
                <w:szCs w:val="16"/>
              </w:rPr>
              <w:t xml:space="preserve"> F. Anatomia zwierząt t I. PWN, 2001.</w:t>
            </w:r>
          </w:p>
          <w:p w:rsidR="00F46AFB" w:rsidRPr="001E3720" w:rsidRDefault="00F46AFB" w:rsidP="0068194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>3.   Krysiak K Świeżyński K: Anatomia zwierząt t II. PWN 2001.</w:t>
            </w:r>
          </w:p>
          <w:p w:rsidR="00F46AFB" w:rsidRPr="001E3720" w:rsidRDefault="00F46AFB" w:rsidP="00681947">
            <w:pPr>
              <w:spacing w:line="240" w:lineRule="auto"/>
              <w:jc w:val="both"/>
              <w:rPr>
                <w:rFonts w:cs="Arial"/>
                <w:color w:val="333333"/>
                <w:spacing w:val="-4"/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 xml:space="preserve">4. Kobryń H.,  </w:t>
            </w:r>
            <w:proofErr w:type="spellStart"/>
            <w:r w:rsidRPr="001E3720">
              <w:rPr>
                <w:rFonts w:cs="Arial"/>
                <w:sz w:val="16"/>
                <w:szCs w:val="16"/>
              </w:rPr>
              <w:t>Kobryńczuk</w:t>
            </w:r>
            <w:proofErr w:type="spellEnd"/>
            <w:r w:rsidRPr="001E3720">
              <w:rPr>
                <w:rFonts w:cs="Arial"/>
                <w:sz w:val="16"/>
                <w:szCs w:val="16"/>
              </w:rPr>
              <w:t xml:space="preserve"> F.: Anatomia zwierząt t III. PWN 2004</w:t>
            </w:r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. </w:t>
            </w:r>
          </w:p>
          <w:p w:rsidR="00F46AFB" w:rsidRPr="001E3720" w:rsidRDefault="00F46AFB" w:rsidP="00681947">
            <w:pPr>
              <w:spacing w:line="240" w:lineRule="auto"/>
              <w:jc w:val="both"/>
              <w:rPr>
                <w:rFonts w:cs="Arial"/>
                <w:color w:val="333333"/>
                <w:spacing w:val="-4"/>
                <w:sz w:val="16"/>
                <w:szCs w:val="16"/>
              </w:rPr>
            </w:pPr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5.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Popesko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 P. Atlas anatomii topograficznej zwierząt domowych. PWR i L. Warszawa, 2008</w:t>
            </w:r>
          </w:p>
          <w:p w:rsidR="00F46AFB" w:rsidRPr="001E3720" w:rsidRDefault="00F46AFB" w:rsidP="00681947">
            <w:pPr>
              <w:spacing w:line="240" w:lineRule="auto"/>
              <w:jc w:val="both"/>
              <w:rPr>
                <w:rFonts w:cs="Arial"/>
                <w:color w:val="333333"/>
                <w:spacing w:val="-4"/>
                <w:sz w:val="16"/>
                <w:szCs w:val="16"/>
              </w:rPr>
            </w:pPr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6.. Przespolewska H., Kobryń H. Anatomia zwierząt domowych repetytorium . PWR i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L.Warszawa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, 2011.</w:t>
            </w:r>
          </w:p>
          <w:p w:rsidR="00F46AFB" w:rsidRPr="001E3720" w:rsidRDefault="00F46AFB" w:rsidP="00681947">
            <w:pPr>
              <w:spacing w:line="240" w:lineRule="auto"/>
              <w:jc w:val="both"/>
              <w:rPr>
                <w:rFonts w:cs="Arial"/>
                <w:color w:val="333333"/>
                <w:spacing w:val="-4"/>
                <w:sz w:val="16"/>
                <w:szCs w:val="16"/>
              </w:rPr>
            </w:pPr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7. Dyce KM.,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Sack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 W.O.,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Wensing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 C.J.G., Anatomia Weterynaryjna.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Elsevier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Urban&amp;Partner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, Wrocław, 2011.</w:t>
            </w:r>
          </w:p>
          <w:p w:rsidR="003B730E" w:rsidRPr="001E3720" w:rsidRDefault="00F46AFB" w:rsidP="00681947">
            <w:pPr>
              <w:spacing w:line="240" w:lineRule="auto"/>
              <w:rPr>
                <w:sz w:val="16"/>
                <w:szCs w:val="16"/>
              </w:rPr>
            </w:pPr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8.Mc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Cracken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 T.O.,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Kainer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 R.A. Atlas anatomii małych zwierząt.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Elsevier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Urban&amp;Partner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, Wrocław, 2008</w:t>
            </w:r>
          </w:p>
        </w:tc>
      </w:tr>
      <w:tr w:rsidR="003B730E" w:rsidRPr="001E3720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3B730E" w:rsidRPr="001E3720" w:rsidRDefault="003B730E" w:rsidP="003B730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E3720">
              <w:rPr>
                <w:sz w:val="16"/>
                <w:szCs w:val="16"/>
              </w:rPr>
              <w:t>UWAGI</w:t>
            </w: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1E3720" w:rsidTr="004C078A">
        <w:trPr>
          <w:trHeight w:val="536"/>
        </w:trPr>
        <w:tc>
          <w:tcPr>
            <w:tcW w:w="9070" w:type="dxa"/>
            <w:vAlign w:val="center"/>
          </w:tcPr>
          <w:p w:rsidR="00ED11F9" w:rsidRPr="001E372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1E3720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1E3720">
              <w:rPr>
                <w:bCs/>
                <w:sz w:val="18"/>
                <w:szCs w:val="18"/>
              </w:rPr>
              <w:t xml:space="preserve"> dla zajęć</w:t>
            </w:r>
            <w:r w:rsidRPr="001E3720">
              <w:rPr>
                <w:bCs/>
                <w:sz w:val="18"/>
                <w:szCs w:val="18"/>
              </w:rPr>
              <w:t xml:space="preserve"> efektów </w:t>
            </w:r>
            <w:r w:rsidR="008F7E6F" w:rsidRPr="001E3720">
              <w:rPr>
                <w:bCs/>
                <w:sz w:val="18"/>
                <w:szCs w:val="18"/>
              </w:rPr>
              <w:t>uczenia się</w:t>
            </w:r>
            <w:r w:rsidRPr="001E3720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1E3720" w:rsidRDefault="00F46AFB" w:rsidP="004C078A">
            <w:pPr>
              <w:rPr>
                <w:b/>
                <w:bCs/>
                <w:sz w:val="18"/>
                <w:szCs w:val="18"/>
              </w:rPr>
            </w:pPr>
            <w:r w:rsidRPr="001E3720">
              <w:rPr>
                <w:b/>
                <w:bCs/>
                <w:sz w:val="18"/>
                <w:szCs w:val="18"/>
              </w:rPr>
              <w:t xml:space="preserve">115 </w:t>
            </w:r>
            <w:r w:rsidR="00ED11F9" w:rsidRPr="001E3720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1E3720" w:rsidTr="004C078A">
        <w:trPr>
          <w:trHeight w:val="476"/>
        </w:trPr>
        <w:tc>
          <w:tcPr>
            <w:tcW w:w="9070" w:type="dxa"/>
            <w:vAlign w:val="center"/>
          </w:tcPr>
          <w:p w:rsidR="00ED11F9" w:rsidRPr="001E3720" w:rsidRDefault="00ED11F9" w:rsidP="004C078A">
            <w:pPr>
              <w:rPr>
                <w:bCs/>
                <w:sz w:val="18"/>
                <w:szCs w:val="18"/>
              </w:rPr>
            </w:pPr>
            <w:r w:rsidRPr="001E3720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1E3720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1E372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1E3720" w:rsidRDefault="002A263C" w:rsidP="002A263C">
            <w:pPr>
              <w:rPr>
                <w:b/>
                <w:bCs/>
                <w:sz w:val="18"/>
                <w:szCs w:val="18"/>
              </w:rPr>
            </w:pPr>
            <w:r w:rsidRPr="001E3720">
              <w:rPr>
                <w:b/>
                <w:bCs/>
                <w:sz w:val="18"/>
                <w:szCs w:val="18"/>
              </w:rPr>
              <w:t>1</w:t>
            </w:r>
            <w:r w:rsidR="00F46AFB" w:rsidRPr="001E3720">
              <w:rPr>
                <w:b/>
                <w:bCs/>
                <w:sz w:val="18"/>
                <w:szCs w:val="18"/>
              </w:rPr>
              <w:t>,</w:t>
            </w:r>
            <w:r w:rsidRPr="001E3720">
              <w:rPr>
                <w:b/>
                <w:bCs/>
                <w:sz w:val="18"/>
                <w:szCs w:val="18"/>
              </w:rPr>
              <w:t>3</w:t>
            </w:r>
            <w:r w:rsidR="00ED11F9" w:rsidRPr="001E3720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1E3720" w:rsidTr="0093211F">
        <w:tc>
          <w:tcPr>
            <w:tcW w:w="1547" w:type="dxa"/>
          </w:tcPr>
          <w:p w:rsidR="0093211F" w:rsidRPr="001E3720" w:rsidRDefault="0093211F" w:rsidP="004C078A">
            <w:pPr>
              <w:jc w:val="center"/>
              <w:rPr>
                <w:bCs/>
                <w:sz w:val="16"/>
                <w:szCs w:val="16"/>
              </w:rPr>
            </w:pPr>
            <w:r w:rsidRPr="001E3720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1E3720" w:rsidRDefault="0093211F" w:rsidP="004C078A">
            <w:pPr>
              <w:jc w:val="center"/>
              <w:rPr>
                <w:bCs/>
                <w:sz w:val="16"/>
                <w:szCs w:val="16"/>
              </w:rPr>
            </w:pPr>
            <w:r w:rsidRPr="001E3720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1E3720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1E3720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1E3720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1E3720">
              <w:rPr>
                <w:sz w:val="16"/>
                <w:szCs w:val="16"/>
              </w:rPr>
              <w:t>Oddziaływanie zajęć na efekt kierunkowy*</w:t>
            </w:r>
            <w:r w:rsidRPr="001E3720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1E3720" w:rsidTr="0093211F">
        <w:tc>
          <w:tcPr>
            <w:tcW w:w="1547" w:type="dxa"/>
          </w:tcPr>
          <w:p w:rsidR="0093211F" w:rsidRPr="001E3720" w:rsidRDefault="0093211F" w:rsidP="004C078A">
            <w:pPr>
              <w:rPr>
                <w:bCs/>
                <w:color w:val="A6A6A6"/>
                <w:sz w:val="16"/>
                <w:szCs w:val="16"/>
              </w:rPr>
            </w:pPr>
            <w:r w:rsidRPr="001E3720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="00021A86" w:rsidRPr="001E3720">
              <w:rPr>
                <w:bCs/>
                <w:color w:val="A6A6A6"/>
                <w:sz w:val="16"/>
                <w:szCs w:val="16"/>
              </w:rPr>
              <w:t>–</w:t>
            </w:r>
            <w:r w:rsidRPr="001E3720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 w:rsidRPr="001E3720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="0093211F" w:rsidRPr="001E3720" w:rsidRDefault="00F46AFB" w:rsidP="00820BBB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bCs/>
                <w:sz w:val="16"/>
                <w:szCs w:val="16"/>
              </w:rPr>
              <w:t>budowę anatomiczną głównych gatunków zwierząt  gospodarskich</w:t>
            </w:r>
            <w:r w:rsidR="00F74295" w:rsidRPr="001E3720">
              <w:rPr>
                <w:bCs/>
                <w:sz w:val="16"/>
                <w:szCs w:val="16"/>
              </w:rPr>
              <w:t xml:space="preserve"> i</w:t>
            </w:r>
            <w:r w:rsidR="00146352" w:rsidRPr="001E3720">
              <w:rPr>
                <w:bCs/>
                <w:sz w:val="16"/>
                <w:szCs w:val="16"/>
              </w:rPr>
              <w:t xml:space="preserve"> podstawy f</w:t>
            </w:r>
            <w:r w:rsidR="00F74295" w:rsidRPr="001E3720">
              <w:rPr>
                <w:bCs/>
                <w:sz w:val="16"/>
                <w:szCs w:val="16"/>
              </w:rPr>
              <w:t>unkcjonowani</w:t>
            </w:r>
            <w:r w:rsidR="00146352" w:rsidRPr="001E3720">
              <w:rPr>
                <w:bCs/>
                <w:sz w:val="16"/>
                <w:szCs w:val="16"/>
              </w:rPr>
              <w:t>a poszczególnych organów</w:t>
            </w:r>
          </w:p>
        </w:tc>
        <w:tc>
          <w:tcPr>
            <w:tcW w:w="3001" w:type="dxa"/>
          </w:tcPr>
          <w:p w:rsidR="0093211F" w:rsidRPr="001E3720" w:rsidRDefault="00146352" w:rsidP="00820BBB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93211F" w:rsidRPr="001E3720" w:rsidRDefault="00146352" w:rsidP="00820BBB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bCs/>
                <w:sz w:val="16"/>
                <w:szCs w:val="16"/>
              </w:rPr>
              <w:t>2</w:t>
            </w:r>
          </w:p>
        </w:tc>
      </w:tr>
      <w:tr w:rsidR="0093211F" w:rsidRPr="001E3720" w:rsidTr="0093211F">
        <w:tc>
          <w:tcPr>
            <w:tcW w:w="1547" w:type="dxa"/>
          </w:tcPr>
          <w:p w:rsidR="0093211F" w:rsidRPr="001E3720" w:rsidRDefault="0093211F" w:rsidP="004C078A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93211F" w:rsidRPr="001E3720" w:rsidRDefault="0093211F" w:rsidP="00820BB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1E3720" w:rsidRDefault="0093211F" w:rsidP="00820BB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1E3720" w:rsidRDefault="0093211F" w:rsidP="00820BB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F46AFB" w:rsidRPr="001E3720" w:rsidTr="0093211F">
        <w:tc>
          <w:tcPr>
            <w:tcW w:w="1547" w:type="dxa"/>
          </w:tcPr>
          <w:p w:rsidR="00F46AFB" w:rsidRPr="001E3720" w:rsidRDefault="00F46AFB" w:rsidP="004C078A">
            <w:pPr>
              <w:rPr>
                <w:bCs/>
                <w:color w:val="A6A6A6"/>
                <w:sz w:val="16"/>
                <w:szCs w:val="16"/>
              </w:rPr>
            </w:pPr>
            <w:r w:rsidRPr="001E3720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F46AFB" w:rsidRPr="001E3720" w:rsidRDefault="00F46AFB" w:rsidP="00820BBB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bCs/>
                <w:sz w:val="16"/>
                <w:szCs w:val="16"/>
              </w:rPr>
              <w:t>oceni</w:t>
            </w:r>
            <w:r w:rsidR="00681947" w:rsidRPr="001E3720">
              <w:rPr>
                <w:bCs/>
                <w:sz w:val="16"/>
                <w:szCs w:val="16"/>
              </w:rPr>
              <w:t>ć</w:t>
            </w:r>
            <w:r w:rsidRPr="001E3720">
              <w:rPr>
                <w:bCs/>
                <w:sz w:val="16"/>
                <w:szCs w:val="16"/>
              </w:rPr>
              <w:t xml:space="preserve"> prawidłowość budowy zwierząt</w:t>
            </w:r>
            <w:r w:rsidR="00146352" w:rsidRPr="001E3720">
              <w:rPr>
                <w:bCs/>
                <w:sz w:val="16"/>
                <w:szCs w:val="16"/>
              </w:rPr>
              <w:t xml:space="preserve"> oraz wykazywać różnice gatunkowe w budowie anatomicznej</w:t>
            </w:r>
          </w:p>
        </w:tc>
        <w:tc>
          <w:tcPr>
            <w:tcW w:w="3001" w:type="dxa"/>
          </w:tcPr>
          <w:p w:rsidR="00F46AFB" w:rsidRPr="001E3720" w:rsidRDefault="00146352" w:rsidP="00820BBB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F46AFB" w:rsidRPr="001E3720" w:rsidRDefault="00146352" w:rsidP="00820BBB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bCs/>
                <w:sz w:val="16"/>
                <w:szCs w:val="16"/>
              </w:rPr>
              <w:t>2</w:t>
            </w:r>
          </w:p>
        </w:tc>
      </w:tr>
      <w:tr w:rsidR="00F46AFB" w:rsidRPr="001E3720" w:rsidTr="0093211F">
        <w:tc>
          <w:tcPr>
            <w:tcW w:w="1547" w:type="dxa"/>
          </w:tcPr>
          <w:p w:rsidR="00F46AFB" w:rsidRPr="001E3720" w:rsidRDefault="00F46AFB" w:rsidP="004C078A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F46AFB" w:rsidRPr="001E3720" w:rsidRDefault="00F46AFB" w:rsidP="00820BB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46AFB" w:rsidRPr="001E3720" w:rsidRDefault="00F46AFB" w:rsidP="00820BB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46AFB" w:rsidRPr="001E3720" w:rsidRDefault="00F46AFB" w:rsidP="00820BB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F46AFB" w:rsidRPr="001E3720" w:rsidTr="0093211F">
        <w:tc>
          <w:tcPr>
            <w:tcW w:w="1547" w:type="dxa"/>
          </w:tcPr>
          <w:p w:rsidR="00F46AFB" w:rsidRPr="001E3720" w:rsidRDefault="00F46AFB" w:rsidP="004C078A">
            <w:pPr>
              <w:rPr>
                <w:bCs/>
                <w:color w:val="A6A6A6"/>
                <w:sz w:val="16"/>
                <w:szCs w:val="16"/>
              </w:rPr>
            </w:pPr>
            <w:r w:rsidRPr="001E3720"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="00F46AFB" w:rsidRPr="001E3720" w:rsidRDefault="00146352" w:rsidP="00820BBB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bCs/>
                <w:sz w:val="16"/>
                <w:szCs w:val="16"/>
              </w:rPr>
              <w:t>z</w:t>
            </w:r>
            <w:r w:rsidR="00F46AFB" w:rsidRPr="001E3720">
              <w:rPr>
                <w:bCs/>
                <w:sz w:val="16"/>
                <w:szCs w:val="16"/>
              </w:rPr>
              <w:t>rozumie</w:t>
            </w:r>
            <w:r w:rsidR="00681947" w:rsidRPr="001E3720">
              <w:rPr>
                <w:bCs/>
                <w:sz w:val="16"/>
                <w:szCs w:val="16"/>
              </w:rPr>
              <w:t>nia</w:t>
            </w:r>
            <w:r w:rsidRPr="001E3720">
              <w:rPr>
                <w:bCs/>
                <w:sz w:val="16"/>
                <w:szCs w:val="16"/>
              </w:rPr>
              <w:t xml:space="preserve"> potrzeby</w:t>
            </w:r>
            <w:r w:rsidR="00F46AFB" w:rsidRPr="001E3720">
              <w:rPr>
                <w:bCs/>
                <w:sz w:val="16"/>
                <w:szCs w:val="16"/>
              </w:rPr>
              <w:t xml:space="preserve"> dokształcania się przez całe życie</w:t>
            </w:r>
          </w:p>
        </w:tc>
        <w:tc>
          <w:tcPr>
            <w:tcW w:w="3001" w:type="dxa"/>
          </w:tcPr>
          <w:p w:rsidR="00F46AFB" w:rsidRPr="001E3720" w:rsidRDefault="00146352" w:rsidP="00820BBB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F46AFB" w:rsidRPr="001E3720" w:rsidRDefault="002771FD" w:rsidP="00820BBB">
            <w:pPr>
              <w:spacing w:line="240" w:lineRule="auto"/>
              <w:rPr>
                <w:bCs/>
                <w:sz w:val="16"/>
                <w:szCs w:val="16"/>
              </w:rPr>
            </w:pPr>
            <w:r w:rsidRPr="001E3720">
              <w:rPr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7F" w:rsidRDefault="00A21F7F" w:rsidP="002C0CA5">
      <w:pPr>
        <w:spacing w:line="240" w:lineRule="auto"/>
      </w:pPr>
      <w:r>
        <w:separator/>
      </w:r>
    </w:p>
  </w:endnote>
  <w:endnote w:type="continuationSeparator" w:id="0">
    <w:p w:rsidR="00A21F7F" w:rsidRDefault="00A21F7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7F" w:rsidRDefault="00A21F7F" w:rsidP="002C0CA5">
      <w:pPr>
        <w:spacing w:line="240" w:lineRule="auto"/>
      </w:pPr>
      <w:r>
        <w:separator/>
      </w:r>
    </w:p>
  </w:footnote>
  <w:footnote w:type="continuationSeparator" w:id="0">
    <w:p w:rsidR="00A21F7F" w:rsidRDefault="00A21F7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1497"/>
    <w:rsid w:val="00021A86"/>
    <w:rsid w:val="000834BC"/>
    <w:rsid w:val="000B3B7E"/>
    <w:rsid w:val="000C4232"/>
    <w:rsid w:val="0010398E"/>
    <w:rsid w:val="0012460E"/>
    <w:rsid w:val="00125A97"/>
    <w:rsid w:val="00146352"/>
    <w:rsid w:val="00154C09"/>
    <w:rsid w:val="001715AD"/>
    <w:rsid w:val="001E3720"/>
    <w:rsid w:val="00207BBF"/>
    <w:rsid w:val="002651C6"/>
    <w:rsid w:val="002771FD"/>
    <w:rsid w:val="0029745A"/>
    <w:rsid w:val="002A263C"/>
    <w:rsid w:val="002C0CA5"/>
    <w:rsid w:val="002E1604"/>
    <w:rsid w:val="00326357"/>
    <w:rsid w:val="00341D25"/>
    <w:rsid w:val="0036131B"/>
    <w:rsid w:val="003768EE"/>
    <w:rsid w:val="003A4D96"/>
    <w:rsid w:val="003B680D"/>
    <w:rsid w:val="003B730E"/>
    <w:rsid w:val="003E2012"/>
    <w:rsid w:val="00421632"/>
    <w:rsid w:val="00456A7D"/>
    <w:rsid w:val="0046714D"/>
    <w:rsid w:val="0047305E"/>
    <w:rsid w:val="004B7E16"/>
    <w:rsid w:val="004C078A"/>
    <w:rsid w:val="004F5168"/>
    <w:rsid w:val="004F7229"/>
    <w:rsid w:val="005031F1"/>
    <w:rsid w:val="0056214B"/>
    <w:rsid w:val="005C679C"/>
    <w:rsid w:val="005E6C0B"/>
    <w:rsid w:val="00631D99"/>
    <w:rsid w:val="006674DC"/>
    <w:rsid w:val="00676BCA"/>
    <w:rsid w:val="00681947"/>
    <w:rsid w:val="006833E7"/>
    <w:rsid w:val="006C766B"/>
    <w:rsid w:val="0072568B"/>
    <w:rsid w:val="00735F91"/>
    <w:rsid w:val="007D736E"/>
    <w:rsid w:val="00820BBB"/>
    <w:rsid w:val="008247F9"/>
    <w:rsid w:val="00860FAB"/>
    <w:rsid w:val="008C5679"/>
    <w:rsid w:val="008F6E12"/>
    <w:rsid w:val="008F7E6F"/>
    <w:rsid w:val="00920F25"/>
    <w:rsid w:val="00925376"/>
    <w:rsid w:val="0092562D"/>
    <w:rsid w:val="0093211F"/>
    <w:rsid w:val="00965A2D"/>
    <w:rsid w:val="00966E0B"/>
    <w:rsid w:val="009B21A4"/>
    <w:rsid w:val="009E71F1"/>
    <w:rsid w:val="00A21F7F"/>
    <w:rsid w:val="00A43564"/>
    <w:rsid w:val="00A82AAF"/>
    <w:rsid w:val="00AE466D"/>
    <w:rsid w:val="00B2721F"/>
    <w:rsid w:val="00BD2505"/>
    <w:rsid w:val="00C31076"/>
    <w:rsid w:val="00CA7DC8"/>
    <w:rsid w:val="00CB7107"/>
    <w:rsid w:val="00CD0414"/>
    <w:rsid w:val="00DA5159"/>
    <w:rsid w:val="00DE6321"/>
    <w:rsid w:val="00EB7B89"/>
    <w:rsid w:val="00ED11F9"/>
    <w:rsid w:val="00EE4F54"/>
    <w:rsid w:val="00F17173"/>
    <w:rsid w:val="00F46AFB"/>
    <w:rsid w:val="00F74295"/>
    <w:rsid w:val="00FB25D7"/>
    <w:rsid w:val="00FB2DB7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3DCD8-4F62-4300-A70C-A678AA04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Ewelina Dudek</cp:lastModifiedBy>
  <cp:revision>2</cp:revision>
  <cp:lastPrinted>2019-03-18T08:34:00Z</cp:lastPrinted>
  <dcterms:created xsi:type="dcterms:W3CDTF">2020-10-02T08:48:00Z</dcterms:created>
  <dcterms:modified xsi:type="dcterms:W3CDTF">2020-10-02T08:48:00Z</dcterms:modified>
</cp:coreProperties>
</file>