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26651" w:rsidTr="6E51D391" w14:paraId="01ACD66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26651" w:rsidP="00C0771C" w:rsidRDefault="00C26651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26651" w:rsidR="00C26651" w:rsidP="00C0771C" w:rsidRDefault="00C26651" w14:paraId="5A99C7DD" wp14:textId="7777777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E559C">
              <w:rPr>
                <w:rFonts w:cs="Arial"/>
                <w:sz w:val="20"/>
                <w:szCs w:val="16"/>
              </w:rPr>
              <w:t>Propedeutyka zootechniczna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C26651" w:rsidP="00C0771C" w:rsidRDefault="00C2665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C26651" w:rsidTr="6E51D391" w14:paraId="79E0F91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26651" w:rsidP="00C0771C" w:rsidRDefault="00C2665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26651" w:rsidR="00C26651" w:rsidP="00C0771C" w:rsidRDefault="00C26651" w14:paraId="5AC54223" wp14:textId="77777777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C26651">
              <w:rPr>
                <w:rFonts w:cs="Arial"/>
                <w:bCs/>
                <w:sz w:val="16"/>
                <w:szCs w:val="16"/>
                <w:lang w:val="en-GB"/>
              </w:rPr>
              <w:t>Foundation</w:t>
            </w:r>
            <w:r w:rsidRPr="00C26651">
              <w:rPr>
                <w:rFonts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C26651">
              <w:rPr>
                <w:rFonts w:cs="Arial"/>
                <w:bCs/>
                <w:sz w:val="16"/>
                <w:szCs w:val="16"/>
              </w:rPr>
              <w:t>animal</w:t>
            </w:r>
            <w:proofErr w:type="spellEnd"/>
            <w:r w:rsidRPr="00C26651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26651">
              <w:rPr>
                <w:rFonts w:cs="Arial"/>
                <w:bCs/>
                <w:sz w:val="16"/>
                <w:szCs w:val="16"/>
              </w:rPr>
              <w:t>husbandry</w:t>
            </w:r>
            <w:proofErr w:type="spellEnd"/>
          </w:p>
        </w:tc>
      </w:tr>
      <w:tr xmlns:wp14="http://schemas.microsoft.com/office/word/2010/wordml" w:rsidRPr="00021A86" w:rsidR="00C26651" w:rsidTr="6E51D391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0771C" w:rsidRDefault="00C2665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0771C" w:rsidRDefault="00C2665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26651" w:rsidTr="6E51D391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26651" w:rsidP="00C26651" w:rsidRDefault="00C2665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26651" w:rsidP="00C26651" w:rsidRDefault="00C2665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C26651" w:rsidTr="6E51D391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0BB8E84F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205A1F1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6A2F3DF2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2906B3E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26651" w:rsidTr="6E51D391" w14:paraId="3DF7520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16EBD79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74440E62" wp14:textId="77777777">
            <w:pPr>
              <w:spacing w:line="240" w:lineRule="auto"/>
              <w:jc w:val="center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C26651" w:rsidP="00C0771C" w:rsidRDefault="00C26651" w14:paraId="5E4C8CDE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02872EA2" wp14:textId="77777777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47DE101E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C26651" w:rsidP="00C0771C" w:rsidRDefault="00C26651" w14:paraId="685E439E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2FC4A701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</w:t>
            </w:r>
          </w:p>
          <w:p w:rsidRPr="00021A86" w:rsidR="00C26651" w:rsidP="00C0771C" w:rsidRDefault="00C26651" w14:paraId="12219E20" wp14:textId="77777777">
            <w:pPr>
              <w:spacing w:line="240" w:lineRule="auto"/>
              <w:jc w:val="center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7F6CBF37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185E871E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letni</w:t>
            </w:r>
          </w:p>
        </w:tc>
      </w:tr>
      <w:tr xmlns:wp14="http://schemas.microsoft.com/office/word/2010/wordml" w:rsidRPr="00021A86" w:rsidR="00C26651" w:rsidTr="6E51D391" w14:paraId="4E9DD72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3115053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0771C" w:rsidRDefault="00C26651" w14:paraId="69EA9E6D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01B3F" w:rsidR="00C26651" w:rsidP="00C0771C" w:rsidRDefault="00C26651" w14:paraId="4A646AF7" wp14:textId="77777777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01B3F">
              <w:rPr>
                <w:rFonts w:ascii="Calibri" w:hAnsi="Calibri"/>
                <w:color w:val="000000" w:themeColor="text1"/>
                <w:sz w:val="18"/>
                <w:szCs w:val="18"/>
              </w:rPr>
              <w:t>WNZ-ZT</w:t>
            </w:r>
            <w:r w:rsidR="000D4062">
              <w:rPr>
                <w:rFonts w:ascii="Calibri" w:hAnsi="Calibri"/>
                <w:color w:val="000000" w:themeColor="text1"/>
                <w:sz w:val="18"/>
                <w:szCs w:val="18"/>
              </w:rPr>
              <w:t>-1S-</w:t>
            </w:r>
            <w:r w:rsidRPr="00001B3F">
              <w:rPr>
                <w:rFonts w:ascii="Calibri" w:hAnsi="Calibri"/>
                <w:color w:val="000000" w:themeColor="text1"/>
                <w:sz w:val="18"/>
                <w:szCs w:val="18"/>
              </w:rPr>
              <w:t>01Z-</w:t>
            </w:r>
            <w:r w:rsidR="000D4062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  <w:r w:rsidRPr="00001B3F">
              <w:rPr>
                <w:rFonts w:ascii="Calibri" w:hAnsi="Calibri"/>
                <w:color w:val="000000" w:themeColor="text1"/>
                <w:sz w:val="18"/>
                <w:szCs w:val="18"/>
              </w:rPr>
              <w:t>9</w:t>
            </w:r>
            <w:r w:rsidR="000D4062">
              <w:rPr>
                <w:rFonts w:ascii="Calibri" w:hAnsi="Calibri"/>
                <w:color w:val="000000" w:themeColor="text1"/>
                <w:sz w:val="18"/>
                <w:szCs w:val="18"/>
              </w:rPr>
              <w:t>_19</w:t>
            </w:r>
          </w:p>
        </w:tc>
      </w:tr>
      <w:tr xmlns:wp14="http://schemas.microsoft.com/office/word/2010/wordml" w:rsidRPr="00021A86" w:rsidR="00C26651" w:rsidTr="6E51D391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26651" w:rsidP="00C26651" w:rsidRDefault="00C2665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C26651" w:rsidTr="6E51D391" w14:paraId="141AAF7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B77FF7" w:rsidRDefault="00622E34" w14:paraId="2F806F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B77FF7">
              <w:rPr>
                <w:bCs/>
                <w:sz w:val="16"/>
                <w:szCs w:val="16"/>
              </w:rPr>
              <w:t xml:space="preserve">Jan </w:t>
            </w:r>
            <w:proofErr w:type="spellStart"/>
            <w:r w:rsidR="00B77FF7">
              <w:rPr>
                <w:bCs/>
                <w:sz w:val="16"/>
                <w:szCs w:val="16"/>
              </w:rPr>
              <w:t>Slósarz</w:t>
            </w:r>
            <w:proofErr w:type="spellEnd"/>
          </w:p>
        </w:tc>
      </w:tr>
      <w:tr xmlns:wp14="http://schemas.microsoft.com/office/word/2010/wordml" w:rsidRPr="00021A86" w:rsidR="00C26651" w:rsidTr="6E51D391" w14:paraId="6EC4D5A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6E51D391" w:rsidRDefault="00C0771C" w14:paraId="385E78D8" wp14:textId="788771C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E51D391" w:rsidR="70BC7444">
              <w:rPr>
                <w:sz w:val="16"/>
                <w:szCs w:val="16"/>
              </w:rPr>
              <w:t>Mgr Grzegorz Grodkowski</w:t>
            </w:r>
          </w:p>
        </w:tc>
      </w:tr>
      <w:tr xmlns:wp14="http://schemas.microsoft.com/office/word/2010/wordml" w:rsidRPr="00021A86" w:rsidR="00C26651" w:rsidTr="6E51D391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0771C" w:rsidRDefault="00C0771C" w14:paraId="7199FA1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C26651" w:rsidTr="6E51D391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26651" w:rsidRDefault="00622E34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21A86" w:rsidR="00C26651" w:rsidTr="6E51D391" w14:paraId="7D95839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26651" w:rsidR="00C26651" w:rsidP="00C26651" w:rsidRDefault="00C26651" w14:paraId="1CD2FD6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26651">
              <w:rPr>
                <w:bCs/>
                <w:sz w:val="16"/>
                <w:szCs w:val="16"/>
              </w:rPr>
              <w:t>Cel przedmiotu: Zapoznanie studentów z podstawową terminologią zootechniczną</w:t>
            </w:r>
            <w:r>
              <w:rPr>
                <w:bCs/>
                <w:sz w:val="16"/>
                <w:szCs w:val="16"/>
              </w:rPr>
              <w:t xml:space="preserve"> oraz zakresem działań zootechnika</w:t>
            </w:r>
          </w:p>
          <w:p w:rsidRPr="00C26651" w:rsidR="00C26651" w:rsidP="00C26651" w:rsidRDefault="00C26651" w14:paraId="01833FF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26651">
              <w:rPr>
                <w:bCs/>
                <w:sz w:val="16"/>
                <w:szCs w:val="16"/>
              </w:rPr>
              <w:t>Opis zajęć:  Rola zwierząt w życiu człowieka. Pochodzenie i udomowienie zwierząt gospodarskich. Podstawy terminologii zootechnicznej. Pogłowie zwierząt gospodarskich na świecie i w Polsce. Podstawowe rasy. Kierunki użytkowania zwierząt. Budynki i wyposażenie.</w:t>
            </w:r>
          </w:p>
        </w:tc>
      </w:tr>
      <w:tr xmlns:wp14="http://schemas.microsoft.com/office/word/2010/wordml" w:rsidRPr="00021A86" w:rsidR="00C26651" w:rsidTr="6E51D391" w14:paraId="649C067E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26651" w:rsidP="00C26651" w:rsidRDefault="00C26651" w14:paraId="5930BAF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C26651" w:rsidP="00C26651" w:rsidRDefault="00C26651" w14:paraId="16E7521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EC4646"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</w:t>
            </w:r>
            <w:r w:rsidR="001219C2">
              <w:rPr>
                <w:sz w:val="16"/>
                <w:szCs w:val="16"/>
              </w:rPr>
              <w:t>16</w:t>
            </w:r>
          </w:p>
          <w:p w:rsidR="00C26651" w:rsidP="00C26651" w:rsidRDefault="00C2665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C26651" w:rsidP="00C26651" w:rsidRDefault="00C2665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C26651" w:rsidP="00C26651" w:rsidRDefault="00C26651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EC4646">
              <w:rPr>
                <w:sz w:val="16"/>
                <w:szCs w:val="16"/>
              </w:rPr>
              <w:t xml:space="preserve"> </w:t>
            </w:r>
          </w:p>
          <w:p w:rsidRPr="00021A86" w:rsidR="00C26651" w:rsidP="00EC4646" w:rsidRDefault="00C2665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C26651" w:rsidTr="6E51D391" w14:paraId="589BA06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835A9" w:rsidR="00C26651" w:rsidP="6E51D391" w:rsidRDefault="00C26651" w14:paraId="3D6ADBFC" wp14:textId="42A2E9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E51D391" w:rsidR="00C26651">
              <w:rPr>
                <w:sz w:val="16"/>
                <w:szCs w:val="16"/>
              </w:rPr>
              <w:t>Dyskusja, prezentacja multimedialna, zajęcia terenowe, konsultacje</w:t>
            </w:r>
            <w:r w:rsidRPr="6E51D391" w:rsidR="1B3C211E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C26651" w:rsidTr="6E51D391" w14:paraId="1BBA581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C26651" w:rsidP="00C26651" w:rsidRDefault="00C2665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835A9" w:rsidR="00C26651" w:rsidP="00C26651" w:rsidRDefault="00C26651" w14:paraId="0D0B940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E835A9" w:rsidR="00C26651" w:rsidP="00C26651" w:rsidRDefault="00C26651" w14:paraId="1AFB57A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835A9">
              <w:rPr>
                <w:bCs/>
                <w:sz w:val="16"/>
                <w:szCs w:val="16"/>
              </w:rPr>
              <w:t>Wiedza z zakresu biologii na poziomie szkoły średniej</w:t>
            </w:r>
          </w:p>
          <w:p w:rsidRPr="00E835A9" w:rsidR="00C26651" w:rsidP="00C26651" w:rsidRDefault="00C26651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C26651" w:rsidTr="6E51D391" w14:paraId="4DE1826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C26651" w:rsidP="00C26651" w:rsidRDefault="00C2665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C26651" w:rsidP="00C26651" w:rsidRDefault="00C26651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C26651" w:rsidP="00C26651" w:rsidRDefault="00C26651" w14:paraId="30D173B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FF5A35">
              <w:rPr>
                <w:sz w:val="16"/>
                <w:szCs w:val="16"/>
              </w:rPr>
              <w:t>-</w:t>
            </w:r>
            <w:r w:rsidRPr="0000639D" w:rsidR="00FF5A35">
              <w:rPr>
                <w:bCs/>
                <w:sz w:val="16"/>
                <w:szCs w:val="16"/>
              </w:rPr>
              <w:t xml:space="preserve"> zagadnienia związane z pochodzeniem</w:t>
            </w:r>
            <w:r w:rsidR="00FF5A35">
              <w:rPr>
                <w:bCs/>
                <w:sz w:val="16"/>
                <w:szCs w:val="16"/>
              </w:rPr>
              <w:t xml:space="preserve"> wybranych gatunków</w:t>
            </w:r>
            <w:r w:rsidRPr="0000639D" w:rsidR="00FF5A35">
              <w:rPr>
                <w:bCs/>
                <w:sz w:val="16"/>
                <w:szCs w:val="16"/>
              </w:rPr>
              <w:t>, terminologią zootechniczną oraz wymienia najważniejsze rasy zwierząt</w:t>
            </w:r>
            <w:r w:rsidR="00FF5A35">
              <w:rPr>
                <w:bCs/>
                <w:sz w:val="16"/>
                <w:szCs w:val="16"/>
              </w:rPr>
              <w:t xml:space="preserve"> </w:t>
            </w:r>
            <w:r w:rsidRPr="0000639D" w:rsidR="00FF5A35">
              <w:rPr>
                <w:bCs/>
                <w:sz w:val="16"/>
                <w:szCs w:val="16"/>
              </w:rPr>
              <w:t>gospodarskich</w:t>
            </w:r>
          </w:p>
          <w:p w:rsidRPr="00021A86" w:rsidR="00C26651" w:rsidP="00C26651" w:rsidRDefault="00C26651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C26651" w:rsidP="00C26651" w:rsidRDefault="00C26651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C26651" w:rsidP="00FF5A35" w:rsidRDefault="00C26651" w14:paraId="6338818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FF5A35">
              <w:rPr>
                <w:sz w:val="16"/>
                <w:szCs w:val="16"/>
              </w:rPr>
              <w:t xml:space="preserve"> - </w:t>
            </w:r>
            <w:r w:rsidR="00FF5A35">
              <w:rPr>
                <w:bCs/>
                <w:sz w:val="16"/>
                <w:szCs w:val="16"/>
              </w:rPr>
              <w:t xml:space="preserve"> rozróżnić kategorie </w:t>
            </w:r>
            <w:r w:rsidRPr="00182C0C" w:rsidR="00FF5A35">
              <w:rPr>
                <w:bCs/>
                <w:sz w:val="16"/>
                <w:szCs w:val="16"/>
              </w:rPr>
              <w:t xml:space="preserve">wiekowe i </w:t>
            </w:r>
            <w:r w:rsidR="00FF5A35">
              <w:rPr>
                <w:bCs/>
                <w:sz w:val="16"/>
                <w:szCs w:val="16"/>
              </w:rPr>
              <w:t xml:space="preserve">grupy </w:t>
            </w:r>
            <w:r w:rsidRPr="00182C0C" w:rsidR="00FF5A35">
              <w:rPr>
                <w:bCs/>
                <w:sz w:val="16"/>
                <w:szCs w:val="16"/>
              </w:rPr>
              <w:t>produkcyjne  zwierząt gospodarskich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C26651" w:rsidP="00C26651" w:rsidRDefault="00C26651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C26651" w:rsidP="00FF5A35" w:rsidRDefault="00C26651" w14:paraId="2753C52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FF5A35">
              <w:rPr>
                <w:sz w:val="16"/>
                <w:szCs w:val="16"/>
              </w:rPr>
              <w:t xml:space="preserve"> - </w:t>
            </w:r>
            <w:r w:rsidRPr="00960315" w:rsidR="00FF5A35">
              <w:rPr>
                <w:sz w:val="16"/>
                <w:szCs w:val="16"/>
              </w:rPr>
              <w:t xml:space="preserve"> przestrzegania zasad etyki zawodowej</w:t>
            </w:r>
          </w:p>
          <w:p w:rsidRPr="00021A86" w:rsidR="00C26651" w:rsidP="00FF5A35" w:rsidRDefault="00C26651" w14:paraId="6952A8D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="00FF5A35">
              <w:rPr>
                <w:sz w:val="16"/>
                <w:szCs w:val="16"/>
              </w:rPr>
              <w:t xml:space="preserve"> - </w:t>
            </w:r>
            <w:r w:rsidRPr="0030278C" w:rsidR="00FF5A35">
              <w:rPr>
                <w:bCs/>
                <w:sz w:val="16"/>
                <w:szCs w:val="16"/>
              </w:rPr>
              <w:t xml:space="preserve"> świadomej oceny zachodzących zmian w otaczającym świecie zwierząt</w:t>
            </w:r>
          </w:p>
        </w:tc>
      </w:tr>
      <w:tr xmlns:wp14="http://schemas.microsoft.com/office/word/2010/wordml" w:rsidRPr="00021A86" w:rsidR="009D43CA" w:rsidTr="6E51D391" w14:paraId="598BD4A2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D43CA" w:rsidP="009D43CA" w:rsidRDefault="009D43CA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009D43CA" w:rsidRDefault="002973C3" w14:paraId="64AAAB75" wp14:textId="7777777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W1, U1, K1, K2 – test </w:t>
            </w:r>
          </w:p>
        </w:tc>
      </w:tr>
      <w:tr xmlns:wp14="http://schemas.microsoft.com/office/word/2010/wordml" w:rsidRPr="00021A86" w:rsidR="009D43CA" w:rsidTr="6E51D391" w14:paraId="0B16327E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D43CA" w:rsidP="009D43CA" w:rsidRDefault="009D43CA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009D43CA" w:rsidRDefault="002973C3" w14:paraId="10EF26EA" wp14:textId="7777777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Testy studentów</w:t>
            </w:r>
          </w:p>
        </w:tc>
      </w:tr>
      <w:tr xmlns:wp14="http://schemas.microsoft.com/office/word/2010/wordml" w:rsidRPr="00021A86" w:rsidR="009D43CA" w:rsidTr="6E51D391" w14:paraId="2590856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D43CA" w:rsidP="009D43CA" w:rsidRDefault="009D43C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9D43CA" w:rsidP="009D43CA" w:rsidRDefault="009D43CA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002D5C55" w:rsidRDefault="009D43CA" w14:paraId="5F0DECD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F5A35">
              <w:rPr>
                <w:bCs/>
                <w:sz w:val="16"/>
                <w:szCs w:val="16"/>
              </w:rPr>
              <w:t>100% - test</w:t>
            </w:r>
          </w:p>
        </w:tc>
      </w:tr>
      <w:tr xmlns:wp14="http://schemas.microsoft.com/office/word/2010/wordml" w:rsidRPr="00021A86" w:rsidR="009D43CA" w:rsidTr="6E51D391" w14:paraId="576258C0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9D43CA" w:rsidP="009D43CA" w:rsidRDefault="009D43C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6E51D391" w:rsidRDefault="009D43CA" w14:paraId="7C2E0B4E" wp14:textId="648A76D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E51D391" w:rsidR="009D43CA">
              <w:rPr>
                <w:sz w:val="16"/>
                <w:szCs w:val="16"/>
              </w:rPr>
              <w:t xml:space="preserve">Sala dydaktyczna, </w:t>
            </w:r>
            <w:r w:rsidRPr="6E51D391" w:rsidR="649F3860">
              <w:rPr>
                <w:sz w:val="16"/>
                <w:szCs w:val="16"/>
              </w:rPr>
              <w:t>MS Teams</w:t>
            </w:r>
          </w:p>
        </w:tc>
      </w:tr>
      <w:tr xmlns:wp14="http://schemas.microsoft.com/office/word/2010/wordml" w:rsidRPr="00021A86" w:rsidR="009D43CA" w:rsidTr="6E51D391" w14:paraId="2B492099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9D43CA" w:rsidP="009D43CA" w:rsidRDefault="009D43C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9D43CA" w:rsidR="009D43CA" w:rsidP="009D43CA" w:rsidRDefault="009D43CA" w14:paraId="6A5A9498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>Mięsne użytkowanie bydła. Praca zbiorowa</w:t>
            </w:r>
            <w:r w:rsidR="00C0771C">
              <w:rPr>
                <w:sz w:val="16"/>
                <w:szCs w:val="16"/>
              </w:rPr>
              <w:t xml:space="preserve"> </w:t>
            </w:r>
            <w:r w:rsidRPr="009D43CA">
              <w:rPr>
                <w:sz w:val="16"/>
                <w:szCs w:val="16"/>
              </w:rPr>
              <w:t>/</w:t>
            </w:r>
            <w:r w:rsidR="00C0771C">
              <w:rPr>
                <w:sz w:val="16"/>
                <w:szCs w:val="16"/>
              </w:rPr>
              <w:t xml:space="preserve"> </w:t>
            </w:r>
            <w:r w:rsidRPr="009D43CA">
              <w:rPr>
                <w:sz w:val="16"/>
                <w:szCs w:val="16"/>
              </w:rPr>
              <w:t xml:space="preserve">pod red. Przysucha T., Gołębiewski M., </w:t>
            </w:r>
            <w:proofErr w:type="spellStart"/>
            <w:r w:rsidRPr="009D43CA">
              <w:rPr>
                <w:sz w:val="16"/>
                <w:szCs w:val="16"/>
              </w:rPr>
              <w:t>Slósarz</w:t>
            </w:r>
            <w:proofErr w:type="spellEnd"/>
            <w:r w:rsidRPr="009D43CA">
              <w:rPr>
                <w:sz w:val="16"/>
                <w:szCs w:val="16"/>
              </w:rPr>
              <w:t xml:space="preserve"> J. Wyd</w:t>
            </w:r>
            <w:r w:rsidR="00C0771C">
              <w:rPr>
                <w:sz w:val="16"/>
                <w:szCs w:val="16"/>
              </w:rPr>
              <w:t xml:space="preserve">. </w:t>
            </w:r>
            <w:r w:rsidRPr="009D43CA">
              <w:rPr>
                <w:sz w:val="16"/>
                <w:szCs w:val="16"/>
              </w:rPr>
              <w:t>SGGW</w:t>
            </w:r>
            <w:r w:rsidR="00C0771C">
              <w:rPr>
                <w:sz w:val="16"/>
                <w:szCs w:val="16"/>
              </w:rPr>
              <w:t>, 2018</w:t>
            </w:r>
          </w:p>
          <w:p w:rsidRPr="009D43CA" w:rsidR="009D43CA" w:rsidP="009D43CA" w:rsidRDefault="00C0771C" w14:paraId="76DE00ED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Rasy zwierząt gospodarskich. Praca zbiorowa/ pod red. Pawlina E., Wyd. Naukowe PWN, Warszawa, 2011.</w:t>
            </w:r>
          </w:p>
          <w:p w:rsidRPr="009D43CA" w:rsidR="009D43CA" w:rsidP="009D43CA" w:rsidRDefault="009D43CA" w14:paraId="0E8B6DF9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>Metody chowu i hodowli bydła.  Praca zbiorowa</w:t>
            </w:r>
            <w:r w:rsidR="00C0771C">
              <w:rPr>
                <w:sz w:val="16"/>
                <w:szCs w:val="16"/>
              </w:rPr>
              <w:t>/</w:t>
            </w:r>
            <w:r w:rsidRPr="009D43CA">
              <w:rPr>
                <w:sz w:val="16"/>
                <w:szCs w:val="16"/>
              </w:rPr>
              <w:t xml:space="preserve"> pod red. H. Grodzkiego. Wyd. SGGW, Warszawa, 2011.</w:t>
            </w:r>
          </w:p>
          <w:p w:rsidRPr="009D43CA" w:rsidR="009D43CA" w:rsidP="009D43CA" w:rsidRDefault="009D43CA" w14:paraId="640E4948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>Chów i hodowla trzody chlewnej.  Praca zbiorowa</w:t>
            </w:r>
            <w:r w:rsidR="00C0771C">
              <w:rPr>
                <w:sz w:val="16"/>
                <w:szCs w:val="16"/>
              </w:rPr>
              <w:t xml:space="preserve"> /</w:t>
            </w:r>
            <w:r w:rsidRPr="009D43CA">
              <w:rPr>
                <w:sz w:val="16"/>
                <w:szCs w:val="16"/>
              </w:rPr>
              <w:t xml:space="preserve"> pod red. </w:t>
            </w:r>
            <w:r w:rsidR="00C0771C">
              <w:rPr>
                <w:sz w:val="16"/>
                <w:szCs w:val="16"/>
              </w:rPr>
              <w:t>Batorska M. i Więcek J.,</w:t>
            </w:r>
            <w:r w:rsidRPr="009D43CA">
              <w:rPr>
                <w:sz w:val="16"/>
                <w:szCs w:val="16"/>
              </w:rPr>
              <w:t xml:space="preserve"> Wyd. SGGW, Warszawa, 20</w:t>
            </w:r>
            <w:r w:rsidR="00C0771C">
              <w:rPr>
                <w:sz w:val="16"/>
                <w:szCs w:val="16"/>
              </w:rPr>
              <w:t>15</w:t>
            </w:r>
            <w:r w:rsidRPr="009D43CA">
              <w:rPr>
                <w:sz w:val="16"/>
                <w:szCs w:val="16"/>
              </w:rPr>
              <w:t>.</w:t>
            </w:r>
          </w:p>
          <w:p w:rsidRPr="009D43CA" w:rsidR="009D43CA" w:rsidP="009D43CA" w:rsidRDefault="009D43CA" w14:paraId="3E5F896D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>Chów drobiu.  Praca zbiorowa pod red. E. Świerczewskiej. Wyd. SGGW, Warszawa, 2008.</w:t>
            </w:r>
          </w:p>
          <w:p w:rsidRPr="009D43CA" w:rsidR="009D43CA" w:rsidP="009D43CA" w:rsidRDefault="009D43CA" w14:paraId="5CF9E073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 xml:space="preserve">Hodowla, chów i użytkowanie owiec. Praca zbiorowa </w:t>
            </w:r>
            <w:r w:rsidR="00C0771C">
              <w:rPr>
                <w:sz w:val="16"/>
                <w:szCs w:val="16"/>
              </w:rPr>
              <w:t>/</w:t>
            </w:r>
            <w:r w:rsidRPr="009D43CA">
              <w:rPr>
                <w:sz w:val="16"/>
                <w:szCs w:val="16"/>
              </w:rPr>
              <w:t xml:space="preserve">pod red. </w:t>
            </w:r>
            <w:proofErr w:type="spellStart"/>
            <w:r w:rsidRPr="009D43CA">
              <w:rPr>
                <w:sz w:val="16"/>
                <w:szCs w:val="16"/>
              </w:rPr>
              <w:t>Niżnikowski</w:t>
            </w:r>
            <w:proofErr w:type="spellEnd"/>
            <w:r w:rsidR="00C0771C">
              <w:rPr>
                <w:sz w:val="16"/>
                <w:szCs w:val="16"/>
              </w:rPr>
              <w:t xml:space="preserve"> R.</w:t>
            </w:r>
            <w:r w:rsidRPr="009D43CA">
              <w:rPr>
                <w:sz w:val="16"/>
                <w:szCs w:val="16"/>
              </w:rPr>
              <w:t>, Warszawa, 2011.</w:t>
            </w:r>
          </w:p>
          <w:p w:rsidRPr="00C0771C" w:rsidR="009D43CA" w:rsidP="009D43CA" w:rsidRDefault="009D43CA" w14:paraId="400FF08A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>Chów i hodowla zwierząt futerkowych</w:t>
            </w:r>
            <w:r w:rsidR="00C0771C">
              <w:rPr>
                <w:sz w:val="16"/>
                <w:szCs w:val="16"/>
              </w:rPr>
              <w:t>.</w:t>
            </w:r>
            <w:r w:rsidRPr="009D43CA" w:rsidR="00C0771C">
              <w:rPr>
                <w:sz w:val="16"/>
                <w:szCs w:val="16"/>
              </w:rPr>
              <w:t xml:space="preserve"> Cholewa R.</w:t>
            </w:r>
            <w:r w:rsidRPr="009D43CA">
              <w:rPr>
                <w:sz w:val="16"/>
                <w:szCs w:val="16"/>
              </w:rPr>
              <w:t>, AR Poznań, 2000</w:t>
            </w:r>
          </w:p>
          <w:p w:rsidRPr="009D43CA" w:rsidR="00C0771C" w:rsidP="00C0771C" w:rsidRDefault="00C0771C" w14:paraId="087A841C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Zootechniczny niezbędnik terminologiczny. Pawlak H., Lipiński M., Wyd. UP, Poznań, 2011.</w:t>
            </w:r>
          </w:p>
        </w:tc>
      </w:tr>
      <w:tr xmlns:wp14="http://schemas.microsoft.com/office/word/2010/wordml" w:rsidRPr="00021A86" w:rsidR="009D43CA" w:rsidTr="6E51D391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9D43CA" w:rsidP="009D43CA" w:rsidRDefault="009D43C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9D43CA" w:rsidP="009D43CA" w:rsidRDefault="009D43CA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B94D5A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3DEEC669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A87261" w:rsidR="00ED11F9" w:rsidTr="006478A0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F5A35" w14:paraId="6EC31C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C568B9" w:rsidRDefault="00C568B9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bookmarkStart w:name="_GoBack" w:id="0"/>
            <w:bookmarkEnd w:id="0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13324AF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9D43CA" w:rsidRDefault="009D43CA" w14:paraId="0B3AA04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0639D">
              <w:rPr>
                <w:bCs/>
                <w:sz w:val="16"/>
                <w:szCs w:val="16"/>
              </w:rPr>
              <w:t>zagadnienia związane z pochodzeniem</w:t>
            </w:r>
            <w:r>
              <w:rPr>
                <w:bCs/>
                <w:sz w:val="16"/>
                <w:szCs w:val="16"/>
              </w:rPr>
              <w:t xml:space="preserve"> wybranych gatunków</w:t>
            </w:r>
            <w:r w:rsidRPr="0000639D">
              <w:rPr>
                <w:bCs/>
                <w:sz w:val="16"/>
                <w:szCs w:val="16"/>
              </w:rPr>
              <w:t>, terminologią zootechniczną oraz wymienia najważniejsze rasy zwierząt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639D">
              <w:rPr>
                <w:bCs/>
                <w:sz w:val="16"/>
                <w:szCs w:val="16"/>
              </w:rPr>
              <w:t>gospodarskich</w:t>
            </w:r>
          </w:p>
        </w:tc>
        <w:tc>
          <w:tcPr>
            <w:tcW w:w="3001" w:type="dxa"/>
          </w:tcPr>
          <w:p w:rsidRPr="00021A86" w:rsidR="0093211F" w:rsidP="006478A0" w:rsidRDefault="00FF5A35" w14:paraId="27F803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93211F" w:rsidP="006478A0" w:rsidRDefault="00FF5A35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049F31CB" wp14:textId="77777777">
        <w:tc>
          <w:tcPr>
            <w:tcW w:w="1547" w:type="dxa"/>
          </w:tcPr>
          <w:p w:rsidRPr="00021A86" w:rsidR="0093211F" w:rsidP="006478A0" w:rsidRDefault="0093211F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6478A0" w:rsidRDefault="0093211F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4101652C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93211F" w:rsidTr="0093211F" w14:paraId="15495F73" wp14:textId="77777777">
        <w:tc>
          <w:tcPr>
            <w:tcW w:w="1547" w:type="dxa"/>
          </w:tcPr>
          <w:p w:rsidRPr="00021A86" w:rsidR="0093211F" w:rsidP="006478A0" w:rsidRDefault="0093211F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Pr="00021A86" w:rsidR="0093211F" w:rsidP="00FE559C" w:rsidRDefault="00FF5A35" w14:paraId="66CD56F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rozróżnić kategorie </w:t>
            </w:r>
            <w:r w:rsidRPr="00182C0C" w:rsidR="009D43CA">
              <w:rPr>
                <w:bCs/>
                <w:sz w:val="16"/>
                <w:szCs w:val="16"/>
              </w:rPr>
              <w:t xml:space="preserve">wiekowe i </w:t>
            </w:r>
            <w:r>
              <w:rPr>
                <w:bCs/>
                <w:sz w:val="16"/>
                <w:szCs w:val="16"/>
              </w:rPr>
              <w:t xml:space="preserve">grupy </w:t>
            </w:r>
            <w:r w:rsidRPr="00182C0C" w:rsidR="009D43CA">
              <w:rPr>
                <w:bCs/>
                <w:sz w:val="16"/>
                <w:szCs w:val="16"/>
              </w:rPr>
              <w:t>produkcyjne  zwierząt gospodarskich</w:t>
            </w:r>
          </w:p>
        </w:tc>
        <w:tc>
          <w:tcPr>
            <w:tcW w:w="3001" w:type="dxa"/>
          </w:tcPr>
          <w:p w:rsidRPr="00021A86" w:rsidR="0093211F" w:rsidP="00FF5A35" w:rsidRDefault="00FF5A35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93211F" w:rsidP="006478A0" w:rsidRDefault="00FF5A35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1299C43A" wp14:textId="77777777">
        <w:tc>
          <w:tcPr>
            <w:tcW w:w="1547" w:type="dxa"/>
          </w:tcPr>
          <w:p w:rsidRPr="00021A86" w:rsidR="0093211F" w:rsidP="006478A0" w:rsidRDefault="0093211F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FE559C" w:rsidRDefault="0093211F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3CF2D8B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0FB78278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9D43CA" w:rsidTr="00E654F5" w14:paraId="5B22586B" wp14:textId="77777777">
        <w:tc>
          <w:tcPr>
            <w:tcW w:w="1547" w:type="dxa"/>
          </w:tcPr>
          <w:p w:rsidRPr="00021A86" w:rsidR="009D43CA" w:rsidP="006478A0" w:rsidRDefault="009D43CA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vAlign w:val="center"/>
          </w:tcPr>
          <w:p w:rsidRPr="00FE559C" w:rsidR="009D43CA" w:rsidP="00FE559C" w:rsidRDefault="009D43CA" w14:paraId="191FEC3C" wp14:textId="77777777">
            <w:pPr>
              <w:spacing w:line="240" w:lineRule="auto"/>
              <w:rPr>
                <w:sz w:val="16"/>
                <w:szCs w:val="16"/>
              </w:rPr>
            </w:pPr>
            <w:r w:rsidRPr="00960315">
              <w:rPr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Pr="00021A86" w:rsidR="009D43CA" w:rsidP="006478A0" w:rsidRDefault="00FF5A35" w14:paraId="44B699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Pr="00021A86" w:rsidR="009D43CA" w:rsidP="006478A0" w:rsidRDefault="00FF5A35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D43CA" w:rsidTr="00E654F5" w14:paraId="1508A42B" wp14:textId="77777777">
        <w:tc>
          <w:tcPr>
            <w:tcW w:w="1547" w:type="dxa"/>
          </w:tcPr>
          <w:p w:rsidRPr="00021A86" w:rsidR="009D43CA" w:rsidP="006478A0" w:rsidRDefault="009D43CA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  <w:vAlign w:val="center"/>
          </w:tcPr>
          <w:p w:rsidRPr="0030278C" w:rsidR="009D43CA" w:rsidP="00FE559C" w:rsidRDefault="009D43CA" w14:paraId="7D3BECD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30278C">
              <w:rPr>
                <w:bCs/>
                <w:sz w:val="16"/>
                <w:szCs w:val="16"/>
              </w:rPr>
              <w:t>świadomej oceny zachodzących zmian w otaczającym świecie zwierząt</w:t>
            </w:r>
          </w:p>
        </w:tc>
        <w:tc>
          <w:tcPr>
            <w:tcW w:w="3001" w:type="dxa"/>
          </w:tcPr>
          <w:p w:rsidRPr="00021A86" w:rsidR="009D43CA" w:rsidP="006478A0" w:rsidRDefault="00FF5A35" w14:paraId="621F47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021A86" w:rsidR="009D43CA" w:rsidP="006478A0" w:rsidRDefault="00FF5A35" w14:paraId="065D241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562CB0E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3682F" w:rsidP="002C0CA5" w:rsidRDefault="00D3682F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3682F" w:rsidP="002C0CA5" w:rsidRDefault="00D3682F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3682F" w:rsidP="002C0CA5" w:rsidRDefault="00D3682F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3682F" w:rsidP="002C0CA5" w:rsidRDefault="00D3682F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16A21"/>
    <w:multiLevelType w:val="hybridMultilevel"/>
    <w:tmpl w:val="B5C251CA"/>
    <w:lvl w:ilvl="0" w:tplc="2C564BF2">
      <w:start w:val="1"/>
      <w:numFmt w:val="decimal"/>
      <w:lvlText w:val="%1."/>
      <w:lvlJc w:val="left"/>
      <w:pPr>
        <w:ind w:left="502" w:hanging="360"/>
      </w:pPr>
      <w:rPr>
        <w:rFonts w:hint="default" w:asciiTheme="minorHAnsi" w:hAnsiTheme="minorHAnsi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802773"/>
    <w:multiLevelType w:val="hybridMultilevel"/>
    <w:tmpl w:val="CC847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1B3F"/>
    <w:rsid w:val="00021A86"/>
    <w:rsid w:val="000834BC"/>
    <w:rsid w:val="000B3AC6"/>
    <w:rsid w:val="000C4232"/>
    <w:rsid w:val="000D4062"/>
    <w:rsid w:val="001219C2"/>
    <w:rsid w:val="0012460E"/>
    <w:rsid w:val="00125A97"/>
    <w:rsid w:val="00155311"/>
    <w:rsid w:val="001F23E3"/>
    <w:rsid w:val="00207BBF"/>
    <w:rsid w:val="002643D8"/>
    <w:rsid w:val="00295DC6"/>
    <w:rsid w:val="002973C3"/>
    <w:rsid w:val="002C0CA5"/>
    <w:rsid w:val="002D5C55"/>
    <w:rsid w:val="00323C3B"/>
    <w:rsid w:val="00326357"/>
    <w:rsid w:val="00341D25"/>
    <w:rsid w:val="0035383B"/>
    <w:rsid w:val="0036131B"/>
    <w:rsid w:val="003931BC"/>
    <w:rsid w:val="003A5151"/>
    <w:rsid w:val="003B680D"/>
    <w:rsid w:val="0042563D"/>
    <w:rsid w:val="00456A7D"/>
    <w:rsid w:val="00481F09"/>
    <w:rsid w:val="004A5B26"/>
    <w:rsid w:val="004B7E16"/>
    <w:rsid w:val="004F5168"/>
    <w:rsid w:val="005031F1"/>
    <w:rsid w:val="005127A4"/>
    <w:rsid w:val="0056214B"/>
    <w:rsid w:val="00585F39"/>
    <w:rsid w:val="005E7E96"/>
    <w:rsid w:val="00622E34"/>
    <w:rsid w:val="006674DC"/>
    <w:rsid w:val="00682D7C"/>
    <w:rsid w:val="006C766B"/>
    <w:rsid w:val="0072568B"/>
    <w:rsid w:val="00731D2B"/>
    <w:rsid w:val="00735F91"/>
    <w:rsid w:val="007934BC"/>
    <w:rsid w:val="007B42A9"/>
    <w:rsid w:val="007D736E"/>
    <w:rsid w:val="00803967"/>
    <w:rsid w:val="00860FAB"/>
    <w:rsid w:val="008C5679"/>
    <w:rsid w:val="008D1BF1"/>
    <w:rsid w:val="008F7E6F"/>
    <w:rsid w:val="00925376"/>
    <w:rsid w:val="00931D5E"/>
    <w:rsid w:val="0093211F"/>
    <w:rsid w:val="00965A2D"/>
    <w:rsid w:val="00966E0B"/>
    <w:rsid w:val="009B21A4"/>
    <w:rsid w:val="009D43CA"/>
    <w:rsid w:val="009E71F1"/>
    <w:rsid w:val="00A43564"/>
    <w:rsid w:val="00A466BD"/>
    <w:rsid w:val="00A65904"/>
    <w:rsid w:val="00A94BE0"/>
    <w:rsid w:val="00B27029"/>
    <w:rsid w:val="00B2721F"/>
    <w:rsid w:val="00B77FF7"/>
    <w:rsid w:val="00B8064C"/>
    <w:rsid w:val="00BA5056"/>
    <w:rsid w:val="00C0771C"/>
    <w:rsid w:val="00C24451"/>
    <w:rsid w:val="00C26651"/>
    <w:rsid w:val="00C568B9"/>
    <w:rsid w:val="00CC79C1"/>
    <w:rsid w:val="00CD0414"/>
    <w:rsid w:val="00CF1850"/>
    <w:rsid w:val="00D07852"/>
    <w:rsid w:val="00D3682F"/>
    <w:rsid w:val="00DF08A4"/>
    <w:rsid w:val="00DF60BC"/>
    <w:rsid w:val="00E14D0E"/>
    <w:rsid w:val="00E31CF6"/>
    <w:rsid w:val="00E835A9"/>
    <w:rsid w:val="00E94255"/>
    <w:rsid w:val="00EB7B89"/>
    <w:rsid w:val="00EC4646"/>
    <w:rsid w:val="00ED11F9"/>
    <w:rsid w:val="00EE4F54"/>
    <w:rsid w:val="00F17173"/>
    <w:rsid w:val="00F67173"/>
    <w:rsid w:val="00F8514A"/>
    <w:rsid w:val="00FB2DB7"/>
    <w:rsid w:val="00FE559C"/>
    <w:rsid w:val="00FF5A35"/>
    <w:rsid w:val="1B3C211E"/>
    <w:rsid w:val="649F3860"/>
    <w:rsid w:val="6E51D391"/>
    <w:rsid w:val="70BC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7748C"/>
  <w15:docId w15:val="{8d58aa51-3d16-4ec4-b473-984deeb9930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D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D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3</revision>
  <lastPrinted>2019-03-18T08:34:00.0000000Z</lastPrinted>
  <dcterms:created xsi:type="dcterms:W3CDTF">2019-10-03T11:30:00.0000000Z</dcterms:created>
  <dcterms:modified xsi:type="dcterms:W3CDTF">2020-09-15T06:26:21.9359624Z</dcterms:modified>
</coreProperties>
</file>