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3934DCDE">
      <w:pPr>
        <w:jc w:val="right"/>
        <w:rPr>
          <w:b w:val="1"/>
          <w:bCs w:val="1"/>
          <w:color w:val="C0C0C0"/>
        </w:rPr>
      </w:pPr>
      <w:r w:rsidRPr="7F5CDC46" w:rsidR="007D57A2">
        <w:rPr>
          <w:b w:val="1"/>
          <w:bCs w:val="1"/>
          <w:color w:val="C0C0C0"/>
        </w:rPr>
        <w:t xml:space="preserve">Opis </w:t>
      </w:r>
      <w:r w:rsidRPr="7F5CDC46" w:rsidR="007422E3">
        <w:rPr>
          <w:b w:val="1"/>
          <w:bCs w:val="1"/>
          <w:color w:val="C0C0C0"/>
        </w:rPr>
        <w:t xml:space="preserve">modułu kształcenia / </w:t>
      </w:r>
      <w:r w:rsidRPr="7F5CDC46" w:rsidR="007D57A2">
        <w:rPr>
          <w:b w:val="1"/>
          <w:bCs w:val="1"/>
          <w:color w:val="C0C0C0"/>
        </w:rPr>
        <w:t xml:space="preserve">przedmiotu </w:t>
      </w:r>
      <w:r w:rsidRPr="7F5CDC46" w:rsidR="007422E3">
        <w:rPr>
          <w:b w:val="1"/>
          <w:bCs w:val="1"/>
          <w:color w:val="C0C0C0"/>
        </w:rPr>
        <w:t>(</w:t>
      </w:r>
      <w:r w:rsidRPr="7F5CDC46" w:rsidR="007422E3">
        <w:rPr>
          <w:b w:val="1"/>
          <w:bCs w:val="1"/>
          <w:color w:val="C0C0C0"/>
        </w:rPr>
        <w:t>s</w:t>
      </w:r>
      <w:r w:rsidRPr="7F5CDC46" w:rsidR="007D57A2">
        <w:rPr>
          <w:b w:val="1"/>
          <w:bCs w:val="1"/>
          <w:color w:val="C0C0C0"/>
        </w:rPr>
        <w:t>ylabus</w:t>
      </w:r>
      <w:r w:rsidRPr="7F5CDC46" w:rsidR="007422E3">
        <w:rPr>
          <w:b w:val="1"/>
          <w:bCs w:val="1"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71"/>
        <w:gridCol w:w="2475"/>
        <w:gridCol w:w="1153"/>
        <w:gridCol w:w="91"/>
        <w:gridCol w:w="1121"/>
        <w:gridCol w:w="654"/>
        <w:gridCol w:w="954"/>
        <w:gridCol w:w="819"/>
      </w:tblGrid>
      <w:tr xmlns:wp14="http://schemas.microsoft.com/office/word/2010/wordml" w:rsidRPr="007D57A2" w:rsidR="007D57A2" w:rsidTr="7F5CDC46" w14:paraId="5AC2E3DF" wp14:textId="77777777">
        <w:trPr>
          <w:trHeight w:val="559"/>
          <w:jc w:val="center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F5CDC46" w14:paraId="6A05A809" wp14:textId="77777777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5212BC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F5CDC46" w14:paraId="07BA8B19" wp14:textId="77777777"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5212BC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29" w:type="pct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0130C" w:rsidR="007D57A2" w:rsidP="00294031" w:rsidRDefault="008D265A" w14:paraId="1BE19E3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031">
              <w:rPr>
                <w:rFonts w:ascii="Arial" w:hAnsi="Arial" w:cs="Arial"/>
                <w:sz w:val="16"/>
                <w:szCs w:val="16"/>
              </w:rPr>
              <w:t>Seminarium inżynierskie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0130C" w:rsidR="007D57A2" w:rsidP="005212BC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3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C0130C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C0130C" w:rsidR="007D57A2" w:rsidP="005212BC" w:rsidRDefault="00836F61" w14:paraId="18F999B5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30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7D57A2" w:rsidR="007D57A2" w:rsidTr="7F5CDC46" w14:paraId="449AC91D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5212BC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2366E" w:rsidR="007D57A2" w:rsidP="5D8FF860" w:rsidRDefault="00294031" w14:paraId="7F3E932B" wp14:textId="6554C6D5">
            <w:pPr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</w:pPr>
            <w:r w:rsidRPr="5D8FF860" w:rsidR="00294031"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  <w:t xml:space="preserve">Engineering </w:t>
            </w:r>
            <w:r w:rsidRPr="5D8FF860" w:rsidR="00294031">
              <w:rPr>
                <w:rFonts w:ascii="Verdana" w:hAnsi="Verdana"/>
                <w:color w:val="000000" w:themeColor="text1" w:themeTint="FF" w:themeShade="FF"/>
                <w:sz w:val="16"/>
                <w:szCs w:val="16"/>
              </w:rPr>
              <w:t>seminar</w:t>
            </w:r>
          </w:p>
        </w:tc>
      </w:tr>
      <w:tr xmlns:wp14="http://schemas.microsoft.com/office/word/2010/wordml" w:rsidRPr="007D57A2" w:rsidR="007D57A2" w:rsidTr="7F5CDC46" w14:paraId="7F392F68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5212BC" w:rsidRDefault="00BB2F6A" w14:paraId="476018D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1574">
              <w:rPr>
                <w:rFonts w:ascii="Arial" w:hAnsi="Arial" w:cs="Arial"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7F5CDC46" w14:paraId="5BB477A5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B4128D" w:rsidRDefault="00E01BE8" w14:paraId="5523B7D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Krzysztof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Damaziak</w:t>
            </w:r>
            <w:proofErr w:type="spellEnd"/>
          </w:p>
        </w:tc>
      </w:tr>
      <w:tr xmlns:wp14="http://schemas.microsoft.com/office/word/2010/wordml" w:rsidRPr="007D57A2" w:rsidR="007D57A2" w:rsidTr="7F5CDC46" w14:paraId="0460AE4B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B17AA4" w:rsidRDefault="00FC7885" w14:paraId="6BAE62F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Krzysztof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Damaziak</w:t>
            </w:r>
            <w:proofErr w:type="spellEnd"/>
          </w:p>
        </w:tc>
      </w:tr>
      <w:tr xmlns:wp14="http://schemas.microsoft.com/office/word/2010/wordml" w:rsidRPr="007D57A2" w:rsidR="007D57A2" w:rsidTr="7F5CDC46" w14:paraId="0DC2F4D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51574" w:rsidR="007D57A2" w:rsidP="00B4038F" w:rsidRDefault="00FC7885" w14:paraId="7199FA1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7F5CDC46" w14:paraId="43683D0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005212BC" w:rsidRDefault="00FC7885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Hodowli, Bioinżynierii i </w:t>
            </w:r>
            <w:r w:rsidR="002F5C30">
              <w:rPr>
                <w:rFonts w:ascii="Arial" w:hAnsi="Arial" w:cs="Arial"/>
                <w:b/>
                <w:bCs/>
                <w:sz w:val="16"/>
                <w:szCs w:val="16"/>
              </w:rPr>
              <w:t>Ochrony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Zwierząt</w:t>
            </w:r>
          </w:p>
        </w:tc>
      </w:tr>
      <w:tr xmlns:wp14="http://schemas.microsoft.com/office/word/2010/wordml" w:rsidRPr="007D57A2" w:rsidR="007D57A2" w:rsidTr="7F5CDC46" w14:paraId="0ED625AB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C0130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C0130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1926957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C0130C" w:rsidR="00D50275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  <w:r w:rsidRPr="00C0130C" w:rsidR="00BE33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7F5CDC46" w:rsidRDefault="007D57A2" w14:paraId="36F69FF4" wp14:textId="36D0B585">
            <w:pPr>
              <w:rPr>
                <w:rFonts w:ascii="Arial" w:hAnsi="Arial" w:cs="Arial"/>
                <w:sz w:val="16"/>
                <w:szCs w:val="16"/>
              </w:rPr>
            </w:pP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Pr="7F5CDC46" w:rsidR="00FC7885">
              <w:rPr>
                <w:rFonts w:ascii="Arial" w:hAnsi="Arial" w:cs="Arial"/>
                <w:sz w:val="16"/>
                <w:szCs w:val="16"/>
              </w:rPr>
              <w:t>I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rok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F5CDC46" w:rsidR="00FC78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C013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1BE8">
              <w:rPr>
                <w:rFonts w:ascii="Arial" w:hAnsi="Arial" w:cs="Arial"/>
                <w:sz w:val="18"/>
                <w:szCs w:val="18"/>
              </w:rPr>
              <w:t>nie</w:t>
            </w:r>
            <w:r w:rsidRPr="00C0130C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7F5CDC46" w14:paraId="46B37E88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C0130C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C0130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D48CE" w:rsidR="007D57A2" w:rsidP="7F5CDC46" w:rsidRDefault="00E01BE8" w14:paraId="53787D19" wp14:textId="176C0B2E">
            <w:pPr>
              <w:rPr>
                <w:rFonts w:ascii="Arial" w:hAnsi="Arial" w:cs="Arial"/>
                <w:sz w:val="16"/>
                <w:szCs w:val="16"/>
              </w:rPr>
            </w:pPr>
            <w:r w:rsidRPr="7F5CDC46" w:rsidR="00E01BE8">
              <w:rPr>
                <w:rFonts w:ascii="Arial" w:hAnsi="Arial" w:cs="Arial"/>
                <w:sz w:val="16"/>
                <w:szCs w:val="16"/>
              </w:rPr>
              <w:t xml:space="preserve">Semestr </w:t>
            </w:r>
            <w:r w:rsidRPr="7F5CDC46" w:rsidR="00A40E16">
              <w:rPr>
                <w:rFonts w:ascii="Arial" w:hAnsi="Arial" w:cs="Arial"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C0130C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C0130C">
              <w:rPr>
                <w:rFonts w:ascii="Arial" w:hAnsi="Arial" w:cs="Arial"/>
                <w:sz w:val="16"/>
                <w:szCs w:val="16"/>
              </w:rPr>
              <w:t>:</w:t>
            </w:r>
            <w:r w:rsidRPr="00C0130C" w:rsidR="00D50275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130C" w:rsidR="007D57A2" w:rsidP="005212BC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F5CDC46" w14:paraId="4B832B1F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938FD" w:rsidR="007D57A2" w:rsidP="005212BC" w:rsidRDefault="007D57A2" w14:paraId="7736BF14" wp14:textId="7777777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938FD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938FD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7938FD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38FD" w:rsidR="007D57A2" w:rsidP="00C52B19" w:rsidRDefault="00DC6A2B" w14:paraId="56BA925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38FD">
              <w:rPr>
                <w:rFonts w:ascii="Arial" w:hAnsi="Arial" w:cs="Arial"/>
                <w:bCs/>
                <w:sz w:val="16"/>
                <w:szCs w:val="16"/>
              </w:rPr>
              <w:t>Zapoznanie studentów z metodologią</w:t>
            </w:r>
            <w:r w:rsidRPr="007938FD" w:rsidR="00D502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938FD" w:rsidR="00C52B19">
              <w:rPr>
                <w:rFonts w:ascii="Arial" w:hAnsi="Arial" w:cs="Arial"/>
                <w:bCs/>
                <w:sz w:val="16"/>
                <w:szCs w:val="16"/>
              </w:rPr>
              <w:t xml:space="preserve">i aspektami praktycznymi </w:t>
            </w:r>
            <w:r w:rsidRPr="007938FD">
              <w:rPr>
                <w:rFonts w:ascii="Arial" w:hAnsi="Arial" w:cs="Arial"/>
                <w:bCs/>
                <w:sz w:val="16"/>
                <w:szCs w:val="16"/>
              </w:rPr>
              <w:t xml:space="preserve">przygotowywania </w:t>
            </w:r>
            <w:r w:rsidRPr="007938FD" w:rsidR="00D50275">
              <w:rPr>
                <w:rFonts w:ascii="Arial" w:hAnsi="Arial" w:cs="Arial"/>
                <w:bCs/>
                <w:sz w:val="16"/>
                <w:szCs w:val="16"/>
              </w:rPr>
              <w:t>prac inżynierskich</w:t>
            </w:r>
            <w:r w:rsidRPr="007938FD" w:rsidR="00836F61">
              <w:rPr>
                <w:rFonts w:ascii="Arial" w:hAnsi="Arial" w:cs="Arial"/>
                <w:bCs/>
                <w:sz w:val="16"/>
                <w:szCs w:val="16"/>
              </w:rPr>
              <w:t xml:space="preserve"> oraz </w:t>
            </w:r>
            <w:r w:rsidRPr="007938FD" w:rsidR="00C52B19">
              <w:rPr>
                <w:rFonts w:ascii="Arial" w:hAnsi="Arial" w:cs="Arial"/>
                <w:bCs/>
                <w:sz w:val="16"/>
                <w:szCs w:val="16"/>
              </w:rPr>
              <w:t>z </w:t>
            </w:r>
            <w:r w:rsidRPr="007938FD" w:rsidR="00437A97">
              <w:rPr>
                <w:rFonts w:ascii="Arial" w:hAnsi="Arial" w:cs="Arial"/>
                <w:bCs/>
                <w:sz w:val="16"/>
                <w:szCs w:val="16"/>
              </w:rPr>
              <w:t>zagadnieniami ochrony własności intelektualnej</w:t>
            </w:r>
            <w:r w:rsidRPr="007938FD" w:rsidR="00C52B19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7938FD" w:rsidR="00437A9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F5CDC46" w14:paraId="253B0563" wp14:textId="77777777">
        <w:trPr>
          <w:trHeight w:val="802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0130C" w:rsidR="007D57A2" w:rsidP="005212BC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C0130C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C0130C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C0130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38FD" w:rsidR="007D57A2" w:rsidP="005212BC" w:rsidRDefault="00E01BE8" w14:paraId="5581D801" wp14:textId="763B5A9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7F5CDC46" w:rsidR="00E01BE8">
              <w:rPr>
                <w:rFonts w:ascii="Arial" w:hAnsi="Arial" w:cs="Arial"/>
                <w:sz w:val="16"/>
                <w:szCs w:val="16"/>
              </w:rPr>
              <w:t>Ćw</w:t>
            </w:r>
            <w:r w:rsidRPr="7F5CDC46" w:rsidR="00E01BE8">
              <w:rPr>
                <w:rFonts w:ascii="Arial" w:hAnsi="Arial" w:cs="Arial"/>
                <w:sz w:val="16"/>
                <w:szCs w:val="16"/>
              </w:rPr>
              <w:t xml:space="preserve">iczenia </w:t>
            </w:r>
            <w:r w:rsidRPr="7F5CDC46" w:rsidR="00E01BE8">
              <w:rPr>
                <w:rFonts w:ascii="Arial" w:hAnsi="Arial" w:cs="Arial"/>
                <w:sz w:val="16"/>
                <w:szCs w:val="16"/>
              </w:rPr>
              <w:t>aud</w:t>
            </w:r>
            <w:r w:rsidRPr="7F5CDC46" w:rsidR="00E1553D">
              <w:rPr>
                <w:rFonts w:ascii="Arial" w:hAnsi="Arial" w:cs="Arial"/>
                <w:sz w:val="16"/>
                <w:szCs w:val="16"/>
              </w:rPr>
              <w:t>y</w:t>
            </w:r>
            <w:r w:rsidRPr="7F5CDC46" w:rsidR="00E01BE8">
              <w:rPr>
                <w:rFonts w:ascii="Arial" w:hAnsi="Arial" w:cs="Arial"/>
                <w:sz w:val="16"/>
                <w:szCs w:val="16"/>
              </w:rPr>
              <w:t>toryjne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>;</w:t>
            </w:r>
            <w:r w:rsidRPr="7F5CDC46" w:rsidR="00E01BE8">
              <w:rPr>
                <w:rFonts w:ascii="Arial" w:hAnsi="Arial" w:cs="Arial"/>
                <w:sz w:val="16"/>
                <w:szCs w:val="16"/>
              </w:rPr>
              <w:t xml:space="preserve"> liczba</w:t>
            </w:r>
            <w:r w:rsidRPr="7F5CDC46" w:rsidR="00E01BE8">
              <w:rPr>
                <w:rFonts w:ascii="Arial" w:hAnsi="Arial" w:cs="Arial"/>
                <w:sz w:val="16"/>
                <w:szCs w:val="16"/>
              </w:rPr>
              <w:t xml:space="preserve"> godzin16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name="_GoBack" w:id="0"/>
            <w:bookmarkEnd w:id="0"/>
          </w:p>
          <w:p w:rsidRPr="007938FD" w:rsidR="007D57A2" w:rsidP="00522ABA" w:rsidRDefault="007D57A2" w14:paraId="29D6B04F" wp14:textId="77777777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7938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F5CDC46" w14:paraId="1292FDD1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00522ABA" w:rsidRDefault="00522ABA" w14:paraId="5FE2F40D" wp14:textId="4A4AC3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522ABA">
              <w:rPr>
                <w:rFonts w:ascii="Arial" w:hAnsi="Arial" w:cs="Arial"/>
                <w:sz w:val="16"/>
                <w:szCs w:val="16"/>
              </w:rPr>
              <w:t>Wykład, d</w:t>
            </w:r>
            <w:r w:rsidRPr="7F5CDC46" w:rsidR="00D50275">
              <w:rPr>
                <w:rFonts w:ascii="Arial" w:hAnsi="Arial" w:cs="Arial"/>
                <w:sz w:val="16"/>
                <w:szCs w:val="16"/>
              </w:rPr>
              <w:t xml:space="preserve">yskusja, </w:t>
            </w:r>
            <w:r w:rsidRPr="7F5CDC46" w:rsidR="4575F98E">
              <w:rPr>
                <w:rFonts w:ascii="Arial" w:hAnsi="Arial" w:cs="Arial"/>
                <w:sz w:val="16"/>
                <w:szCs w:val="16"/>
              </w:rPr>
              <w:t>zadania praktyczne</w:t>
            </w:r>
          </w:p>
        </w:tc>
      </w:tr>
      <w:tr xmlns:wp14="http://schemas.microsoft.com/office/word/2010/wordml" w:rsidRPr="007D57A2" w:rsidR="007D57A2" w:rsidTr="7F5CDC46" w14:paraId="2205FEB0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5212BC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366E" w:rsidR="007D57A2" w:rsidP="7F5CDC46" w:rsidRDefault="007938FD" w14:paraId="36F03DBA" wp14:textId="40FF2D3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Wprowadzenie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czym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jest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praca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dyplomowa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. Rola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promotora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. Wymogi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dotyczące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przygotowania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dyplomowej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Sformułowanie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tematu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13903084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celu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 w:rsidRPr="7F5CDC46" w:rsidR="7572721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7F5CDC46" w:rsidR="607938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6079387B">
              <w:rPr>
                <w:rFonts w:ascii="Arial" w:hAnsi="Arial" w:cs="Arial"/>
                <w:sz w:val="16"/>
                <w:szCs w:val="16"/>
                <w:lang w:val="en-US"/>
              </w:rPr>
              <w:t>Prz</w:t>
            </w:r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ygotowanie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harmonogramu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Zasady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kompletowania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literatury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analiza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treści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sporządzanie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notatek</w:t>
            </w:r>
            <w:proofErr w:type="spellEnd"/>
            <w:r w:rsidRPr="7F5CDC46" w:rsidR="7183334E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Pawa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autorskie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plagiat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Zasady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cytowania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literatury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sporządzania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bibliografii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Struktura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26F68F3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>metodyka</w:t>
            </w:r>
            <w:proofErr w:type="spellEnd"/>
            <w:r w:rsidRPr="7F5CDC46" w:rsidR="478DA3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2F42CDD4"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 w:rsidRPr="7F5CDC46" w:rsidR="2F42CDD4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>Przygotowanie</w:t>
            </w:r>
            <w:proofErr w:type="spellEnd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>konspektu</w:t>
            </w:r>
            <w:proofErr w:type="spellEnd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 w:rsidRPr="7F5CDC46" w:rsidR="1C9C4DB8">
              <w:rPr>
                <w:rFonts w:ascii="Arial" w:hAnsi="Arial" w:cs="Arial"/>
                <w:sz w:val="16"/>
                <w:szCs w:val="16"/>
                <w:lang w:val="en-US"/>
              </w:rPr>
              <w:t xml:space="preserve"> inżynierskiej.</w:t>
            </w:r>
          </w:p>
        </w:tc>
      </w:tr>
      <w:tr xmlns:wp14="http://schemas.microsoft.com/office/word/2010/wordml" w:rsidRPr="007D57A2" w:rsidR="007D57A2" w:rsidTr="7F5CDC46" w14:paraId="29049C1C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569C3" w:rsidR="007D57A2" w:rsidP="005212BC" w:rsidRDefault="007D57A2" w14:paraId="3D9593E6" wp14:textId="6BBF362C">
            <w:pPr>
              <w:rPr>
                <w:rFonts w:ascii="Arial" w:hAnsi="Arial" w:cs="Arial"/>
                <w:sz w:val="16"/>
                <w:szCs w:val="16"/>
              </w:rPr>
            </w:pP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Wymagania 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>formalne (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>przedmioty wprowadzające)</w:t>
            </w:r>
            <w:r w:rsidRPr="7F5CDC4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7F5CDC4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569C3" w:rsidR="007D57A2" w:rsidP="005212BC" w:rsidRDefault="006514AA" w14:paraId="3AB9560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Technologia informacyjna</w:t>
            </w:r>
          </w:p>
        </w:tc>
      </w:tr>
      <w:tr xmlns:wp14="http://schemas.microsoft.com/office/word/2010/wordml" w:rsidRPr="007D57A2" w:rsidR="007D57A2" w:rsidTr="7F5CDC46" w14:paraId="642E89E6" wp14:textId="77777777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569C3" w:rsidR="007D57A2" w:rsidP="005212BC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569C3" w:rsidR="007D57A2" w:rsidP="0090386A" w:rsidRDefault="007938FD" w14:paraId="2B5AEC40" wp14:textId="653DD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>Sprawne pos</w:t>
            </w: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ługiwania się edytorem tekstu oraz wyszukiwarką internetową. </w:t>
            </w:r>
            <w:r w:rsidRPr="7F5CDC46" w:rsidR="5530E24C">
              <w:rPr>
                <w:rFonts w:ascii="Arial" w:hAnsi="Arial" w:cs="Arial"/>
                <w:sz w:val="16"/>
                <w:szCs w:val="16"/>
              </w:rPr>
              <w:t>Znajomość zasad</w:t>
            </w: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 przygotowani</w:t>
            </w:r>
            <w:r w:rsidRPr="7F5CDC46" w:rsidR="04F7F9D9">
              <w:rPr>
                <w:rFonts w:ascii="Arial" w:hAnsi="Arial" w:cs="Arial"/>
                <w:sz w:val="16"/>
                <w:szCs w:val="16"/>
              </w:rPr>
              <w:t>a</w:t>
            </w: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 prezentacji multimedialnej.</w:t>
            </w:r>
          </w:p>
        </w:tc>
      </w:tr>
      <w:tr xmlns:wp14="http://schemas.microsoft.com/office/word/2010/wordml" w:rsidRPr="007D57A2" w:rsidR="007D57A2" w:rsidTr="7F5CDC46" w14:paraId="2C989C57" wp14:textId="77777777">
        <w:trPr>
          <w:trHeight w:val="907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3" w:type="pct"/>
            <w:gridSpan w:val="2"/>
            <w:tcMar/>
            <w:vAlign w:val="center"/>
          </w:tcPr>
          <w:p w:rsidR="007938FD" w:rsidP="007938FD" w:rsidRDefault="007938FD" w14:paraId="28F3F1A7" wp14:textId="7DED24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Pr="7F5CDC46" w:rsidR="3806C1E5">
              <w:rPr>
                <w:rFonts w:ascii="Arial" w:hAnsi="Arial" w:cs="Arial"/>
                <w:sz w:val="16"/>
                <w:szCs w:val="16"/>
              </w:rPr>
              <w:t>wymienia i opisuje zasady przygotowania pracy inżynierskiej</w:t>
            </w:r>
          </w:p>
          <w:p w:rsidR="007938FD" w:rsidP="007938FD" w:rsidRDefault="007938FD" w14:paraId="63138E29" wp14:textId="053101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Pr="7F5CDC46" w:rsidR="007938FD">
              <w:rPr>
                <w:rFonts w:ascii="Arial" w:hAnsi="Arial" w:cs="Arial"/>
                <w:sz w:val="16"/>
                <w:szCs w:val="16"/>
              </w:rPr>
              <w:t>– p</w:t>
            </w:r>
            <w:r w:rsidRPr="7F5CDC46" w:rsidR="78A1C6AA">
              <w:rPr>
                <w:rFonts w:ascii="Arial" w:hAnsi="Arial" w:cs="Arial"/>
                <w:sz w:val="16"/>
                <w:szCs w:val="16"/>
              </w:rPr>
              <w:t>osiada</w:t>
            </w:r>
            <w:r w:rsidRPr="7F5CDC46" w:rsidR="78A1C6AA">
              <w:rPr>
                <w:rFonts w:ascii="Arial" w:hAnsi="Arial" w:cs="Arial"/>
                <w:sz w:val="16"/>
                <w:szCs w:val="16"/>
              </w:rPr>
              <w:t xml:space="preserve"> podstawową wiedzę z zakresu ochrony własności intelektualnej</w:t>
            </w:r>
          </w:p>
          <w:p w:rsidRPr="009569C3" w:rsidR="007D57A2" w:rsidP="005212BC" w:rsidRDefault="007D57A2" w14:paraId="0D0B940D" wp14:textId="5C336B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>03</w:t>
            </w:r>
            <w:r w:rsidRPr="7F5CDC46" w:rsidR="78400FB9">
              <w:rPr>
                <w:rFonts w:ascii="Arial" w:hAnsi="Arial" w:cs="Arial"/>
                <w:sz w:val="16"/>
                <w:szCs w:val="16"/>
              </w:rPr>
              <w:t xml:space="preserve"> – wykazuje umiejętność czytania ze zrozumieniem literatury fachowej w języku polskim oraz w języku obcym</w:t>
            </w:r>
          </w:p>
        </w:tc>
        <w:tc>
          <w:tcPr>
            <w:tcW w:w="1808" w:type="pct"/>
            <w:gridSpan w:val="5"/>
            <w:tcMar/>
          </w:tcPr>
          <w:p w:rsidRPr="009569C3" w:rsidR="006D2960" w:rsidP="7F5CDC46" w:rsidRDefault="007938FD" w14:paraId="6CD8142A" wp14:textId="5D81D4FE">
            <w:pPr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7F5CDC46" w:rsidR="6431242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7F5CDC46" w:rsidR="007938FD">
              <w:rPr>
                <w:rFonts w:ascii="Arial" w:hAnsi="Arial" w:cs="Arial"/>
                <w:sz w:val="16"/>
                <w:szCs w:val="16"/>
                <w:lang w:val="en-US"/>
              </w:rPr>
              <w:t xml:space="preserve"> -  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potrafi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cytować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materiały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źródłowe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sporządzać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bibilografię</w:t>
            </w:r>
          </w:p>
          <w:p w:rsidRPr="009569C3" w:rsidR="006D2960" w:rsidP="7F5CDC46" w:rsidRDefault="007938FD" w14:paraId="34018221" wp14:textId="416BA7E2">
            <w:pPr>
              <w:pStyle w:val="Normaln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05 –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potrafi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przygotować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konspekt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pracy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inżynierskiej</w:t>
            </w:r>
          </w:p>
          <w:p w:rsidRPr="009569C3" w:rsidR="006D2960" w:rsidP="7F5CDC46" w:rsidRDefault="007938FD" w14:paraId="08D8C186" wp14:textId="7E54C2E3">
            <w:pPr>
              <w:pStyle w:val="Normalny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06 –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potrafi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>pracować</w:t>
            </w:r>
            <w:proofErr w:type="spellEnd"/>
            <w:r w:rsidRPr="7F5CDC46" w:rsidR="342945E9">
              <w:rPr>
                <w:rFonts w:ascii="Arial" w:hAnsi="Arial" w:cs="Arial"/>
                <w:sz w:val="16"/>
                <w:szCs w:val="16"/>
                <w:lang w:val="en-US"/>
              </w:rPr>
              <w:t xml:space="preserve"> indywidualnie</w:t>
            </w:r>
          </w:p>
        </w:tc>
      </w:tr>
      <w:tr xmlns:wp14="http://schemas.microsoft.com/office/word/2010/wordml" w:rsidRPr="007D57A2" w:rsidR="007D57A2" w:rsidTr="7F5CDC46" w14:paraId="3E59A218" wp14:textId="77777777">
        <w:trPr>
          <w:trHeight w:val="882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7938FD" w:rsidR="003953F2" w:rsidP="7F5CDC46" w:rsidRDefault="007938FD" w14:paraId="7BFC004C" wp14:textId="37F4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>01,02</w:t>
            </w:r>
            <w:r w:rsidRPr="7F5CDC46" w:rsidR="7CB38E03">
              <w:rPr>
                <w:rFonts w:ascii="Arial" w:hAnsi="Arial" w:cs="Arial"/>
                <w:sz w:val="16"/>
                <w:szCs w:val="16"/>
              </w:rPr>
              <w:t xml:space="preserve"> – ocena aktywności podczas dyskusji</w:t>
            </w:r>
          </w:p>
          <w:p w:rsidRPr="007938FD" w:rsidR="003953F2" w:rsidP="7F5CDC46" w:rsidRDefault="007938FD" w14:paraId="69C4063B" wp14:textId="4758F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>03</w:t>
            </w:r>
            <w:r w:rsidRPr="7F5CDC46" w:rsidR="6298BF7F">
              <w:rPr>
                <w:rFonts w:ascii="Arial" w:hAnsi="Arial" w:cs="Arial"/>
                <w:sz w:val="16"/>
                <w:szCs w:val="16"/>
              </w:rPr>
              <w:t>, 04</w:t>
            </w:r>
            <w:r w:rsidRPr="7F5CDC46" w:rsidR="70C2F826">
              <w:rPr>
                <w:rFonts w:ascii="Arial" w:hAnsi="Arial" w:cs="Arial"/>
                <w:sz w:val="16"/>
                <w:szCs w:val="16"/>
              </w:rPr>
              <w:t xml:space="preserve"> – ocena </w:t>
            </w:r>
            <w:r w:rsidRPr="7F5CDC46" w:rsidR="5588D529">
              <w:rPr>
                <w:rFonts w:ascii="Arial" w:hAnsi="Arial" w:cs="Arial"/>
                <w:sz w:val="16"/>
                <w:szCs w:val="16"/>
              </w:rPr>
              <w:t>zadania</w:t>
            </w:r>
          </w:p>
          <w:p w:rsidRPr="007938FD" w:rsidR="003953F2" w:rsidP="002F5C30" w:rsidRDefault="007938FD" w14:paraId="05E810C7" wp14:textId="3B2FA1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7938FD">
              <w:rPr>
                <w:rFonts w:ascii="Arial" w:hAnsi="Arial" w:cs="Arial"/>
                <w:sz w:val="16"/>
                <w:szCs w:val="16"/>
              </w:rPr>
              <w:t>05</w:t>
            </w:r>
            <w:r w:rsidRPr="7F5CDC46" w:rsidR="757A6714">
              <w:rPr>
                <w:rFonts w:ascii="Arial" w:hAnsi="Arial" w:cs="Arial"/>
                <w:sz w:val="16"/>
                <w:szCs w:val="16"/>
              </w:rPr>
              <w:t>, 06</w:t>
            </w:r>
            <w:r w:rsidRPr="7F5CDC46" w:rsidR="007938FD">
              <w:rPr>
                <w:rFonts w:ascii="Arial" w:hAnsi="Arial" w:cs="Arial"/>
                <w:sz w:val="16"/>
                <w:szCs w:val="16"/>
              </w:rPr>
              <w:t xml:space="preserve"> – ocena </w:t>
            </w:r>
            <w:r w:rsidRPr="7F5CDC46" w:rsidR="036832E3">
              <w:rPr>
                <w:rFonts w:ascii="Arial" w:hAnsi="Arial" w:cs="Arial"/>
                <w:sz w:val="16"/>
                <w:szCs w:val="16"/>
              </w:rPr>
              <w:t>konspektu pracy</w:t>
            </w:r>
          </w:p>
        </w:tc>
      </w:tr>
      <w:tr xmlns:wp14="http://schemas.microsoft.com/office/word/2010/wordml" w:rsidRPr="007D57A2" w:rsidR="007D57A2" w:rsidTr="7F5CDC46" w14:paraId="787814C9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7D57A2" w:rsidP="7F5CDC46" w:rsidRDefault="007938FD" w14:paraId="6CC690C5" wp14:textId="5044E12D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56E19384">
              <w:rPr>
                <w:rFonts w:ascii="Arial" w:hAnsi="Arial" w:cs="Arial"/>
                <w:sz w:val="16"/>
                <w:szCs w:val="16"/>
              </w:rPr>
              <w:t>Prace pisemne</w:t>
            </w:r>
            <w:r w:rsidRPr="7F5CDC46" w:rsidR="282ACFB5">
              <w:rPr>
                <w:rFonts w:ascii="Arial" w:hAnsi="Arial" w:cs="Arial"/>
                <w:sz w:val="16"/>
                <w:szCs w:val="16"/>
              </w:rPr>
              <w:t>, konspekt pracy inżynierskiej</w:t>
            </w:r>
          </w:p>
        </w:tc>
      </w:tr>
      <w:tr xmlns:wp14="http://schemas.microsoft.com/office/word/2010/wordml" w:rsidRPr="007D57A2" w:rsidR="007D57A2" w:rsidTr="7F5CDC46" w14:paraId="34C85971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9569C3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9569C3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3953F2" w:rsidP="7F5CDC46" w:rsidRDefault="007938FD" w14:paraId="4E61E690" wp14:textId="40E20A5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proofErr w:type="spellStart"/>
            <w:r w:rsidRPr="7F5CDC46" w:rsidR="533BC9D2">
              <w:rPr>
                <w:rFonts w:ascii="Arial" w:hAnsi="Arial" w:cs="Arial"/>
                <w:sz w:val="16"/>
                <w:szCs w:val="16"/>
                <w:lang w:val="en-US"/>
              </w:rPr>
              <w:t>Efekty</w:t>
            </w:r>
            <w:proofErr w:type="spellEnd"/>
            <w:r w:rsidRPr="7F5CDC46" w:rsidR="533BC9D2">
              <w:rPr>
                <w:rFonts w:ascii="Arial" w:hAnsi="Arial" w:cs="Arial"/>
                <w:sz w:val="16"/>
                <w:szCs w:val="16"/>
                <w:lang w:val="en-US"/>
              </w:rPr>
              <w:t xml:space="preserve"> 01, 02, 03, 04 = 60%</w:t>
            </w:r>
          </w:p>
          <w:p w:rsidRPr="009569C3" w:rsidR="003953F2" w:rsidP="7F5CDC46" w:rsidRDefault="007938FD" w14:paraId="29A98426" wp14:textId="59E3CD3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7F5CDC46" w:rsidR="533BC9D2">
              <w:rPr>
                <w:rFonts w:ascii="Arial" w:hAnsi="Arial" w:cs="Arial"/>
                <w:sz w:val="16"/>
                <w:szCs w:val="16"/>
                <w:lang w:val="en-US"/>
              </w:rPr>
              <w:t>Efekty</w:t>
            </w:r>
            <w:proofErr w:type="spellEnd"/>
            <w:r w:rsidRPr="7F5CDC46" w:rsidR="533BC9D2">
              <w:rPr>
                <w:rFonts w:ascii="Arial" w:hAnsi="Arial" w:cs="Arial"/>
                <w:sz w:val="16"/>
                <w:szCs w:val="16"/>
                <w:lang w:val="en-US"/>
              </w:rPr>
              <w:t xml:space="preserve"> 05, 06 = 40%</w:t>
            </w:r>
          </w:p>
        </w:tc>
      </w:tr>
      <w:tr xmlns:wp14="http://schemas.microsoft.com/office/word/2010/wordml" w:rsidRPr="006514AA" w:rsidR="007D57A2" w:rsidTr="7F5CDC46" w14:paraId="17F47679" wp14:textId="77777777">
        <w:trPr>
          <w:trHeight w:val="340"/>
          <w:jc w:val="center"/>
        </w:trPr>
        <w:tc>
          <w:tcPr>
            <w:tcW w:w="1389" w:type="pct"/>
            <w:gridSpan w:val="2"/>
            <w:tcMar/>
            <w:vAlign w:val="center"/>
          </w:tcPr>
          <w:p w:rsidRPr="009569C3" w:rsidR="007D57A2" w:rsidP="005212BC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569C3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9569C3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9569C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Mar/>
            <w:vAlign w:val="center"/>
          </w:tcPr>
          <w:p w:rsidRPr="009569C3" w:rsidR="007D57A2" w:rsidP="005212BC" w:rsidRDefault="003953F2" w14:paraId="2019ABD0" wp14:textId="7F281F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5D8FF860" w:rsidR="003953F2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D8FF860" w:rsidR="017073C6">
              <w:rPr>
                <w:rFonts w:ascii="Arial" w:hAnsi="Arial" w:cs="Arial"/>
                <w:sz w:val="16"/>
                <w:szCs w:val="16"/>
              </w:rPr>
              <w:t>, platforma Microsoft Teams</w:t>
            </w:r>
          </w:p>
        </w:tc>
      </w:tr>
      <w:tr xmlns:wp14="http://schemas.microsoft.com/office/word/2010/wordml" w:rsidRPr="007D57A2" w:rsidR="007D57A2" w:rsidTr="7F5CDC46" w14:paraId="6E8E7D09" wp14:textId="77777777">
        <w:trPr>
          <w:trHeight w:val="340"/>
          <w:jc w:val="center"/>
        </w:trPr>
        <w:tc>
          <w:tcPr>
            <w:tcW w:w="5000" w:type="pct"/>
            <w:gridSpan w:val="9"/>
            <w:tcMar/>
            <w:vAlign w:val="center"/>
          </w:tcPr>
          <w:p w:rsidR="002F5C30" w:rsidP="002F5C30" w:rsidRDefault="002F5C30" w14:paraId="7E26A52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5C30">
              <w:rPr>
                <w:rFonts w:ascii="Arial" w:hAnsi="Arial" w:cs="Arial"/>
                <w:sz w:val="16"/>
                <w:szCs w:val="16"/>
              </w:rPr>
              <w:t xml:space="preserve">1. Weiner J., 2009. Technika pisania i prezentowania przyrodniczych prac naukowych.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Przewodnik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praktyczny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, PWN Warszawa</w:t>
            </w:r>
          </w:p>
          <w:p w:rsidRPr="009569C3" w:rsidR="007D57A2" w:rsidP="005212BC" w:rsidRDefault="007D57A2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F5CDC46" w14:paraId="31E13175" wp14:textId="77777777">
        <w:trPr>
          <w:trHeight w:val="340"/>
          <w:jc w:val="center"/>
        </w:trPr>
        <w:tc>
          <w:tcPr>
            <w:tcW w:w="5000" w:type="pct"/>
            <w:gridSpan w:val="9"/>
            <w:tcMar/>
            <w:vAlign w:val="center"/>
          </w:tcPr>
          <w:p w:rsidRPr="007D57A2" w:rsidR="007D57A2" w:rsidP="005212BC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5212BC" w:rsidRDefault="007D57A2" w14:paraId="60061E4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5C1995" w14:paraId="3DEEC669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  <w:gridCol w:w="1290"/>
      </w:tblGrid>
      <w:tr xmlns:wp14="http://schemas.microsoft.com/office/word/2010/wordml" w:rsidRPr="007D57A2" w:rsidR="007D57A2" w:rsidTr="7F5CDC46" w14:paraId="32FF437D" wp14:textId="77777777">
        <w:trPr>
          <w:trHeight w:val="397"/>
          <w:jc w:val="center"/>
        </w:trPr>
        <w:tc>
          <w:tcPr>
            <w:tcW w:w="4359" w:type="pct"/>
            <w:tcMar/>
            <w:vAlign w:val="center"/>
          </w:tcPr>
          <w:p w:rsidRPr="0072366E" w:rsidR="007D57A2" w:rsidP="005212BC" w:rsidRDefault="007D57A2" w14:paraId="73C4EB72" wp14:textId="63C0EA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7F5CDC46" w:rsidR="007D57A2">
              <w:rPr>
                <w:rFonts w:ascii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7F5CDC46" w:rsidR="007D57A2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7F5CDC46" w:rsid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na tej podstawie należy wypełnić pole ECTS</w:t>
            </w:r>
            <w:r w:rsidRPr="7F5CDC46" w:rsidR="007D57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7F5CDC4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tcMar/>
            <w:vAlign w:val="center"/>
          </w:tcPr>
          <w:p w:rsidRPr="0072366E" w:rsidR="007D57A2" w:rsidP="00944A6D" w:rsidRDefault="00C0130C" w14:paraId="5BE929C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40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7F5CDC46" w14:paraId="5652D3F4" wp14:textId="77777777">
        <w:trPr>
          <w:trHeight w:val="397"/>
          <w:jc w:val="center"/>
        </w:trPr>
        <w:tc>
          <w:tcPr>
            <w:tcW w:w="4359" w:type="pct"/>
            <w:tcMar/>
            <w:vAlign w:val="center"/>
          </w:tcPr>
          <w:p w:rsidRPr="0072366E" w:rsidR="007D57A2" w:rsidP="005212BC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Pr="0072366E"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Pr="0072366E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tcMar/>
            <w:vAlign w:val="center"/>
          </w:tcPr>
          <w:p w:rsidRPr="0072366E" w:rsidR="007D57A2" w:rsidP="00944A6D" w:rsidRDefault="00561003" w14:paraId="03A28D9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7F5CDC46" w14:paraId="3EB37587" wp14:textId="77777777">
        <w:trPr>
          <w:trHeight w:val="397"/>
          <w:jc w:val="center"/>
        </w:trPr>
        <w:tc>
          <w:tcPr>
            <w:tcW w:w="4359" w:type="pct"/>
            <w:tcMar/>
            <w:vAlign w:val="center"/>
          </w:tcPr>
          <w:p w:rsidRPr="0072366E" w:rsidR="007D57A2" w:rsidP="7F5CDC46" w:rsidRDefault="007D57A2" w14:paraId="1777A389" wp14:textId="4D246C7A">
            <w:pPr>
              <w:rPr>
                <w:rFonts w:ascii="Arial" w:hAnsi="Arial" w:cs="Arial"/>
                <w:sz w:val="16"/>
                <w:szCs w:val="16"/>
              </w:rPr>
            </w:pP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Łączna liczba punktów ECTS, którą 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>student uzyskuje</w:t>
            </w:r>
            <w:r w:rsidRPr="7F5CDC46" w:rsidR="007D57A2">
              <w:rPr>
                <w:rFonts w:ascii="Arial" w:hAnsi="Arial" w:cs="Arial"/>
                <w:sz w:val="16"/>
                <w:szCs w:val="16"/>
              </w:rPr>
              <w:t xml:space="preserve"> w ramach zajęć o charakterze praktycznym, takich jak zajęcia laboratoryjne, projektowe, itp.</w:t>
            </w:r>
            <w:r w:rsidRPr="7F5CDC4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tcMar/>
            <w:vAlign w:val="center"/>
          </w:tcPr>
          <w:p w:rsidRPr="0072366E" w:rsidR="007D57A2" w:rsidP="005212BC" w:rsidRDefault="00561003" w14:paraId="1DC4089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72366E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2"/>
        <w:gridCol w:w="6050"/>
        <w:gridCol w:w="3106"/>
      </w:tblGrid>
      <w:tr xmlns:wp14="http://schemas.microsoft.com/office/word/2010/wordml" w:rsidRPr="007D57A2" w:rsidR="007D57A2" w:rsidTr="7F5CDC46" w14:paraId="2D85D156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  <w:tcMar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  <w:tcMar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7F5CDC46" w14:paraId="21A18F46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176CAAE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_W</w:t>
            </w:r>
          </w:p>
        </w:tc>
        <w:tc>
          <w:tcPr>
            <w:tcW w:w="2984" w:type="pct"/>
            <w:tcMar/>
          </w:tcPr>
          <w:p w:rsidRPr="0072366E" w:rsidR="007D57A2" w:rsidP="00C52B19" w:rsidRDefault="00C52B19" w14:paraId="301E2948" wp14:textId="271148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F5CDC46" w:rsidR="00C52B19">
              <w:rPr>
                <w:rFonts w:ascii="Arial" w:hAnsi="Arial" w:cs="Arial"/>
                <w:sz w:val="16"/>
                <w:szCs w:val="16"/>
              </w:rPr>
              <w:t xml:space="preserve">wymienia i opisuje zasady </w:t>
            </w:r>
            <w:r w:rsidRPr="7F5CDC46" w:rsidR="00C52B19">
              <w:rPr>
                <w:rFonts w:ascii="Arial" w:hAnsi="Arial" w:cs="Arial"/>
                <w:sz w:val="16"/>
                <w:szCs w:val="16"/>
              </w:rPr>
              <w:t>przygotowywania</w:t>
            </w:r>
            <w:r w:rsidRPr="7F5CDC46" w:rsidR="00C52B19">
              <w:rPr>
                <w:rFonts w:ascii="Arial" w:hAnsi="Arial" w:cs="Arial"/>
                <w:sz w:val="16"/>
                <w:szCs w:val="16"/>
              </w:rPr>
              <w:t xml:space="preserve"> pracy</w:t>
            </w:r>
            <w:r w:rsidRPr="7F5CDC46" w:rsidR="00C52B19">
              <w:rPr>
                <w:rFonts w:ascii="Arial" w:hAnsi="Arial" w:cs="Arial"/>
                <w:sz w:val="16"/>
                <w:szCs w:val="16"/>
              </w:rPr>
              <w:t xml:space="preserve"> inżynierskiej</w:t>
            </w:r>
          </w:p>
        </w:tc>
        <w:tc>
          <w:tcPr>
            <w:tcW w:w="1532" w:type="pct"/>
            <w:tcMar/>
          </w:tcPr>
          <w:p w:rsidRPr="007D57A2" w:rsidR="007D57A2" w:rsidP="007422E3" w:rsidRDefault="00C0130C" w14:paraId="3FB2513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Pr="007D57A2" w:rsidR="007D57A2" w:rsidTr="7F5CDC46" w14:paraId="7B06A04C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247470D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3B52BF">
              <w:rPr>
                <w:rFonts w:ascii="Arial" w:hAnsi="Arial" w:cs="Arial"/>
                <w:bCs/>
                <w:sz w:val="16"/>
                <w:szCs w:val="16"/>
              </w:rPr>
              <w:t>W</w:t>
            </w:r>
          </w:p>
        </w:tc>
        <w:tc>
          <w:tcPr>
            <w:tcW w:w="2984" w:type="pct"/>
            <w:tcMar/>
          </w:tcPr>
          <w:p w:rsidRPr="0072366E" w:rsidR="007D57A2" w:rsidP="003B52BF" w:rsidRDefault="003B52BF" w14:paraId="0378DD9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posiada podstawową wiedzę z zakresu</w:t>
            </w:r>
            <w:r w:rsidRPr="0072366E" w:rsidR="00C52B19">
              <w:rPr>
                <w:rFonts w:ascii="Arial" w:hAnsi="Arial" w:cs="Arial"/>
                <w:sz w:val="16"/>
                <w:szCs w:val="16"/>
              </w:rPr>
              <w:t xml:space="preserve"> ochrony własności intelektualnej </w:t>
            </w:r>
          </w:p>
        </w:tc>
        <w:tc>
          <w:tcPr>
            <w:tcW w:w="1532" w:type="pct"/>
            <w:tcMar/>
          </w:tcPr>
          <w:p w:rsidRPr="007D57A2" w:rsidR="007D57A2" w:rsidP="007422E3" w:rsidRDefault="00C0130C" w14:paraId="2C5B2A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xmlns:wp14="http://schemas.microsoft.com/office/word/2010/wordml" w:rsidRPr="007D57A2" w:rsidR="007D57A2" w:rsidTr="7F5CDC46" w14:paraId="3DC8AC1B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14544EC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2984" w:type="pct"/>
            <w:tcMar/>
          </w:tcPr>
          <w:p w:rsidRPr="0072366E" w:rsidR="007D57A2" w:rsidP="00C52B19" w:rsidRDefault="00C52B19" w14:paraId="075FC46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wykazuje umiejętność czytania ze zrozumieniem literatury fachowej w języku polskim oraz w języku obcym</w:t>
            </w:r>
          </w:p>
        </w:tc>
        <w:tc>
          <w:tcPr>
            <w:tcW w:w="1532" w:type="pct"/>
            <w:tcMar/>
          </w:tcPr>
          <w:p w:rsidRPr="007D57A2" w:rsidR="007D57A2" w:rsidP="007422E3" w:rsidRDefault="00BB2F6A" w14:paraId="525FEE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  <w:r w:rsidR="00F932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F5CDC46" w14:paraId="10E2846C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6A8721A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2984" w:type="pct"/>
            <w:tcMar/>
          </w:tcPr>
          <w:p w:rsidRPr="0072366E" w:rsidR="007D57A2" w:rsidP="00C52B19" w:rsidRDefault="00C52B19" w14:paraId="292FEEF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2366E">
              <w:rPr>
                <w:rFonts w:ascii="Arial" w:hAnsi="Arial" w:cs="Arial"/>
                <w:sz w:val="16"/>
                <w:szCs w:val="16"/>
              </w:rPr>
              <w:t>potrafi cytować materiały źródłowe i sporządzać bibliografię</w:t>
            </w:r>
          </w:p>
        </w:tc>
        <w:tc>
          <w:tcPr>
            <w:tcW w:w="1532" w:type="pct"/>
            <w:tcMar/>
          </w:tcPr>
          <w:p w:rsidRPr="007D57A2" w:rsidR="007D57A2" w:rsidP="007422E3" w:rsidRDefault="00C0130C" w14:paraId="0ABE07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xmlns:wp14="http://schemas.microsoft.com/office/word/2010/wordml" w:rsidRPr="007D57A2" w:rsidR="007D57A2" w:rsidTr="7F5CDC46" w14:paraId="13945D9C" wp14:textId="77777777">
        <w:trPr>
          <w:jc w:val="center"/>
        </w:trPr>
        <w:tc>
          <w:tcPr>
            <w:tcW w:w="484" w:type="pct"/>
            <w:tcMar/>
          </w:tcPr>
          <w:p w:rsidRPr="007D57A2" w:rsidR="007D57A2" w:rsidP="007422E3" w:rsidRDefault="007D57A2" w14:paraId="63CA6C50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C52B19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126FCB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2984" w:type="pct"/>
            <w:tcMar/>
          </w:tcPr>
          <w:p w:rsidRPr="0072366E" w:rsidR="007D57A2" w:rsidP="007422E3" w:rsidRDefault="00C52B19" w14:paraId="424376A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366E">
              <w:rPr>
                <w:rFonts w:ascii="Arial" w:hAnsi="Arial" w:cs="Arial"/>
                <w:bCs/>
                <w:sz w:val="16"/>
                <w:szCs w:val="16"/>
              </w:rPr>
              <w:t>potrafi przygotować konspekt pracy inżynierskiej</w:t>
            </w:r>
          </w:p>
        </w:tc>
        <w:tc>
          <w:tcPr>
            <w:tcW w:w="1532" w:type="pct"/>
            <w:tcMar/>
          </w:tcPr>
          <w:p w:rsidRPr="007D57A2" w:rsidR="007D57A2" w:rsidP="007422E3" w:rsidRDefault="00C0130C" w14:paraId="190A46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130C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xmlns:wp14="http://schemas.microsoft.com/office/word/2010/wordml" w:rsidRPr="007D57A2" w:rsidR="00C0130C" w:rsidTr="7F5CDC46" w14:paraId="21FEA736" wp14:textId="77777777">
        <w:trPr>
          <w:jc w:val="center"/>
        </w:trPr>
        <w:tc>
          <w:tcPr>
            <w:tcW w:w="484" w:type="pct"/>
            <w:tcMar/>
          </w:tcPr>
          <w:p w:rsidRPr="007D57A2" w:rsidR="00C0130C" w:rsidP="007422E3" w:rsidRDefault="00C0130C" w14:paraId="2B02EF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06_K</w:t>
            </w:r>
          </w:p>
        </w:tc>
        <w:tc>
          <w:tcPr>
            <w:tcW w:w="2984" w:type="pct"/>
            <w:tcMar/>
          </w:tcPr>
          <w:p w:rsidRPr="0072366E" w:rsidR="00C0130C" w:rsidP="007422E3" w:rsidRDefault="006D2960" w14:paraId="0B1F1F1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pracować indywidualnie</w:t>
            </w:r>
          </w:p>
        </w:tc>
        <w:tc>
          <w:tcPr>
            <w:tcW w:w="1532" w:type="pct"/>
            <w:tcMar/>
          </w:tcPr>
          <w:p w:rsidRPr="00C0130C" w:rsidR="00C0130C" w:rsidP="007422E3" w:rsidRDefault="00C0130C" w14:paraId="5B2AA15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BB2F6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xmlns:wp14="http://schemas.microsoft.com/office/word/2010/wordml" w:rsidR="007D57A2" w:rsidP="005212BC" w:rsidRDefault="007D57A2" w14:paraId="62486C05" wp14:textId="77777777"/>
    <w:p xmlns:wp14="http://schemas.microsoft.com/office/word/2010/wordml" w:rsidRPr="007D57A2" w:rsidR="002E1E3E" w:rsidP="002E1E3E" w:rsidRDefault="002E1E3E" w14:paraId="4101652C" wp14:textId="7777777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Pr="007D57A2" w:rsidR="002E1E3E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C71F7" w:rsidRDefault="001C71F7" w14:paraId="4DDBEF00" wp14:textId="77777777">
      <w:r>
        <w:separator/>
      </w:r>
    </w:p>
  </w:endnote>
  <w:endnote w:type="continuationSeparator" w:id="0">
    <w:p xmlns:wp14="http://schemas.microsoft.com/office/word/2010/wordml" w:rsidR="001C71F7" w:rsidRDefault="001C71F7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9329D" w:rsidP="00ED5387" w:rsidRDefault="00F9329D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F9329D" w:rsidP="002E7891" w:rsidRDefault="00F9329D" w14:paraId="1299C43A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22E3" w:rsidR="00F9329D" w:rsidP="00ED5387" w:rsidRDefault="00F9329D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D6E11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F9329D" w:rsidP="002E7891" w:rsidRDefault="00F9329D" w14:paraId="4B99056E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C71F7" w:rsidRDefault="001C71F7" w14:paraId="3CF2D8B6" wp14:textId="77777777">
      <w:r>
        <w:separator/>
      </w:r>
    </w:p>
  </w:footnote>
  <w:footnote w:type="continuationSeparator" w:id="0">
    <w:p xmlns:wp14="http://schemas.microsoft.com/office/word/2010/wordml" w:rsidR="001C71F7" w:rsidRDefault="001C71F7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74AB"/>
    <w:rsid w:val="00022C93"/>
    <w:rsid w:val="00051574"/>
    <w:rsid w:val="000612AB"/>
    <w:rsid w:val="00061B04"/>
    <w:rsid w:val="00073271"/>
    <w:rsid w:val="0009443D"/>
    <w:rsid w:val="000C3547"/>
    <w:rsid w:val="000C36B6"/>
    <w:rsid w:val="000C574E"/>
    <w:rsid w:val="000D324F"/>
    <w:rsid w:val="000D4D34"/>
    <w:rsid w:val="000F4111"/>
    <w:rsid w:val="00103815"/>
    <w:rsid w:val="00115519"/>
    <w:rsid w:val="00126FCB"/>
    <w:rsid w:val="001439FF"/>
    <w:rsid w:val="00161453"/>
    <w:rsid w:val="00186278"/>
    <w:rsid w:val="001A5364"/>
    <w:rsid w:val="001B29BC"/>
    <w:rsid w:val="001C5EFF"/>
    <w:rsid w:val="001C71F7"/>
    <w:rsid w:val="001E5023"/>
    <w:rsid w:val="00204F87"/>
    <w:rsid w:val="002104E2"/>
    <w:rsid w:val="00223587"/>
    <w:rsid w:val="00241107"/>
    <w:rsid w:val="00242A5F"/>
    <w:rsid w:val="00245B82"/>
    <w:rsid w:val="0025160E"/>
    <w:rsid w:val="00282680"/>
    <w:rsid w:val="00294031"/>
    <w:rsid w:val="002B4D1F"/>
    <w:rsid w:val="002D2D94"/>
    <w:rsid w:val="002E1E3E"/>
    <w:rsid w:val="002E7891"/>
    <w:rsid w:val="002F5C30"/>
    <w:rsid w:val="003253F2"/>
    <w:rsid w:val="00334B57"/>
    <w:rsid w:val="00343299"/>
    <w:rsid w:val="003470F2"/>
    <w:rsid w:val="00391CF4"/>
    <w:rsid w:val="003953F2"/>
    <w:rsid w:val="003B52BF"/>
    <w:rsid w:val="003D7CBB"/>
    <w:rsid w:val="003F0240"/>
    <w:rsid w:val="003F687E"/>
    <w:rsid w:val="0040174D"/>
    <w:rsid w:val="0040689A"/>
    <w:rsid w:val="00406BD4"/>
    <w:rsid w:val="00431357"/>
    <w:rsid w:val="00437A97"/>
    <w:rsid w:val="004643FC"/>
    <w:rsid w:val="00480726"/>
    <w:rsid w:val="00495E96"/>
    <w:rsid w:val="00502613"/>
    <w:rsid w:val="005057A3"/>
    <w:rsid w:val="00507A3C"/>
    <w:rsid w:val="00513DA6"/>
    <w:rsid w:val="00517E7A"/>
    <w:rsid w:val="00520445"/>
    <w:rsid w:val="005212BC"/>
    <w:rsid w:val="00522ABA"/>
    <w:rsid w:val="0054533C"/>
    <w:rsid w:val="00561003"/>
    <w:rsid w:val="005A0ECF"/>
    <w:rsid w:val="005C1995"/>
    <w:rsid w:val="005C2369"/>
    <w:rsid w:val="005D48CE"/>
    <w:rsid w:val="005D6E11"/>
    <w:rsid w:val="005F2D79"/>
    <w:rsid w:val="006514AA"/>
    <w:rsid w:val="00654590"/>
    <w:rsid w:val="0065751B"/>
    <w:rsid w:val="006A1ADF"/>
    <w:rsid w:val="006D2960"/>
    <w:rsid w:val="006D4669"/>
    <w:rsid w:val="006E3B55"/>
    <w:rsid w:val="006E4827"/>
    <w:rsid w:val="007022F7"/>
    <w:rsid w:val="007164B2"/>
    <w:rsid w:val="00717A62"/>
    <w:rsid w:val="0072366E"/>
    <w:rsid w:val="007422E3"/>
    <w:rsid w:val="0075011D"/>
    <w:rsid w:val="0075202B"/>
    <w:rsid w:val="007938FD"/>
    <w:rsid w:val="007B383B"/>
    <w:rsid w:val="007D57A2"/>
    <w:rsid w:val="007E2748"/>
    <w:rsid w:val="008015A7"/>
    <w:rsid w:val="00832A22"/>
    <w:rsid w:val="00836F61"/>
    <w:rsid w:val="0084288F"/>
    <w:rsid w:val="008461F2"/>
    <w:rsid w:val="00856909"/>
    <w:rsid w:val="00865F92"/>
    <w:rsid w:val="00870C76"/>
    <w:rsid w:val="00883B5E"/>
    <w:rsid w:val="008B749D"/>
    <w:rsid w:val="008C78B0"/>
    <w:rsid w:val="008D265A"/>
    <w:rsid w:val="008E59A6"/>
    <w:rsid w:val="008F1A57"/>
    <w:rsid w:val="008F6367"/>
    <w:rsid w:val="008F79A7"/>
    <w:rsid w:val="0090386A"/>
    <w:rsid w:val="009063E3"/>
    <w:rsid w:val="00944A6D"/>
    <w:rsid w:val="009569C3"/>
    <w:rsid w:val="00982403"/>
    <w:rsid w:val="009A1F3D"/>
    <w:rsid w:val="009B6C25"/>
    <w:rsid w:val="009F1D8E"/>
    <w:rsid w:val="00A12631"/>
    <w:rsid w:val="00A231CE"/>
    <w:rsid w:val="00A27A35"/>
    <w:rsid w:val="00A32F75"/>
    <w:rsid w:val="00A40E16"/>
    <w:rsid w:val="00A521C0"/>
    <w:rsid w:val="00A55771"/>
    <w:rsid w:val="00A86735"/>
    <w:rsid w:val="00AB0393"/>
    <w:rsid w:val="00B0779C"/>
    <w:rsid w:val="00B17AA4"/>
    <w:rsid w:val="00B35BDC"/>
    <w:rsid w:val="00B4038F"/>
    <w:rsid w:val="00B4128D"/>
    <w:rsid w:val="00B42FF3"/>
    <w:rsid w:val="00B63898"/>
    <w:rsid w:val="00B64F19"/>
    <w:rsid w:val="00B801D8"/>
    <w:rsid w:val="00B9021E"/>
    <w:rsid w:val="00BB2F6A"/>
    <w:rsid w:val="00BB7372"/>
    <w:rsid w:val="00BC1F15"/>
    <w:rsid w:val="00BC2D64"/>
    <w:rsid w:val="00BD729B"/>
    <w:rsid w:val="00BE3339"/>
    <w:rsid w:val="00BF53D5"/>
    <w:rsid w:val="00C0130C"/>
    <w:rsid w:val="00C02CB5"/>
    <w:rsid w:val="00C10782"/>
    <w:rsid w:val="00C3063E"/>
    <w:rsid w:val="00C378C9"/>
    <w:rsid w:val="00C52B19"/>
    <w:rsid w:val="00C95080"/>
    <w:rsid w:val="00C97E74"/>
    <w:rsid w:val="00D114DE"/>
    <w:rsid w:val="00D50275"/>
    <w:rsid w:val="00D72C72"/>
    <w:rsid w:val="00D80327"/>
    <w:rsid w:val="00D95B9F"/>
    <w:rsid w:val="00DA06D7"/>
    <w:rsid w:val="00DC6A2B"/>
    <w:rsid w:val="00DD0491"/>
    <w:rsid w:val="00DE350E"/>
    <w:rsid w:val="00DF516F"/>
    <w:rsid w:val="00E01BE8"/>
    <w:rsid w:val="00E1553D"/>
    <w:rsid w:val="00E62D59"/>
    <w:rsid w:val="00E75B93"/>
    <w:rsid w:val="00E86DF3"/>
    <w:rsid w:val="00EB110A"/>
    <w:rsid w:val="00ED5387"/>
    <w:rsid w:val="00EE3643"/>
    <w:rsid w:val="00F00B4F"/>
    <w:rsid w:val="00F144BB"/>
    <w:rsid w:val="00F33D9D"/>
    <w:rsid w:val="00F443AB"/>
    <w:rsid w:val="00F47F1C"/>
    <w:rsid w:val="00F9329D"/>
    <w:rsid w:val="00F947EC"/>
    <w:rsid w:val="00FC7885"/>
    <w:rsid w:val="00FD1D19"/>
    <w:rsid w:val="00FF081D"/>
    <w:rsid w:val="017073C6"/>
    <w:rsid w:val="036832E3"/>
    <w:rsid w:val="04F7F9D9"/>
    <w:rsid w:val="050979FB"/>
    <w:rsid w:val="09CB5EFB"/>
    <w:rsid w:val="0BB92C26"/>
    <w:rsid w:val="0DD76E81"/>
    <w:rsid w:val="12C47A08"/>
    <w:rsid w:val="13903084"/>
    <w:rsid w:val="145DDF29"/>
    <w:rsid w:val="15850F70"/>
    <w:rsid w:val="1C9C4DB8"/>
    <w:rsid w:val="1D353B15"/>
    <w:rsid w:val="1ED3ECA5"/>
    <w:rsid w:val="2469E7EF"/>
    <w:rsid w:val="262F7F93"/>
    <w:rsid w:val="26F68F32"/>
    <w:rsid w:val="274C4962"/>
    <w:rsid w:val="27D24490"/>
    <w:rsid w:val="282ACFB5"/>
    <w:rsid w:val="2EB764CF"/>
    <w:rsid w:val="2F42CDD4"/>
    <w:rsid w:val="32422853"/>
    <w:rsid w:val="342945E9"/>
    <w:rsid w:val="38046A2D"/>
    <w:rsid w:val="3806C1E5"/>
    <w:rsid w:val="3B9EBE9F"/>
    <w:rsid w:val="4575F98E"/>
    <w:rsid w:val="478DA3AB"/>
    <w:rsid w:val="533BC9D2"/>
    <w:rsid w:val="5530E24C"/>
    <w:rsid w:val="5588D529"/>
    <w:rsid w:val="56E19384"/>
    <w:rsid w:val="57F14486"/>
    <w:rsid w:val="5D8FF860"/>
    <w:rsid w:val="5EBBD99D"/>
    <w:rsid w:val="6079387B"/>
    <w:rsid w:val="61E47043"/>
    <w:rsid w:val="6298BF7F"/>
    <w:rsid w:val="62998280"/>
    <w:rsid w:val="63BCA859"/>
    <w:rsid w:val="6431242A"/>
    <w:rsid w:val="664AC245"/>
    <w:rsid w:val="66797FA1"/>
    <w:rsid w:val="680CD8F0"/>
    <w:rsid w:val="6B05E43E"/>
    <w:rsid w:val="6B66C668"/>
    <w:rsid w:val="70C2F826"/>
    <w:rsid w:val="7183334E"/>
    <w:rsid w:val="75727211"/>
    <w:rsid w:val="757A6714"/>
    <w:rsid w:val="78400FB9"/>
    <w:rsid w:val="78A1C6AA"/>
    <w:rsid w:val="78DE8CB9"/>
    <w:rsid w:val="7B3AF754"/>
    <w:rsid w:val="7CB38E03"/>
    <w:rsid w:val="7F5CD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D9B0"/>
  <w15:docId w15:val="{877679C5-EF26-4EF5-B64E-9506ABA1BE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6</revision>
  <lastPrinted>2015-02-13T07:11:00.0000000Z</lastPrinted>
  <dcterms:created xsi:type="dcterms:W3CDTF">2019-10-22T07:49:00.0000000Z</dcterms:created>
  <dcterms:modified xsi:type="dcterms:W3CDTF">2020-09-17T08:24:27.2183271Z</dcterms:modified>
</coreProperties>
</file>