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C5875" w:rsidR="004E3191" w:rsidP="004E3191" w:rsidRDefault="004E3191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p xmlns:wp14="http://schemas.microsoft.com/office/word/2010/wordml" w:rsidR="004E3191" w:rsidP="004E3191" w:rsidRDefault="004E3191" w14:paraId="672A6659" wp14:textId="77777777">
      <w:pPr>
        <w:rPr>
          <w:sz w:val="10"/>
        </w:rPr>
      </w:pPr>
    </w:p>
    <w:p xmlns:wp14="http://schemas.microsoft.com/office/word/2010/wordml" w:rsidR="004E3191" w:rsidP="004E3191" w:rsidRDefault="004E3191" w14:paraId="0A37501D" wp14:textId="77777777">
      <w:pPr>
        <w:rPr>
          <w:sz w:val="10"/>
        </w:rPr>
      </w:pPr>
    </w:p>
    <w:p xmlns:wp14="http://schemas.microsoft.com/office/word/2010/wordml" w:rsidR="0090737C" w:rsidP="0090737C" w:rsidRDefault="0090737C" w14:paraId="5DAB6C7B" wp14:textId="77777777">
      <w:pPr>
        <w:ind w:firstLine="720"/>
        <w:rPr>
          <w:bCs/>
        </w:rPr>
      </w:pPr>
    </w:p>
    <w:tbl>
      <w:tblPr>
        <w:tblpPr w:leftFromText="141" w:rightFromText="141" w:vertAnchor="text" w:horzAnchor="margin" w:tblpX="-290" w:tblpY="67"/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885"/>
        <w:gridCol w:w="425"/>
      </w:tblGrid>
      <w:tr xmlns:wp14="http://schemas.microsoft.com/office/word/2010/wordml" w:rsidRPr="007D57A2" w:rsidR="004E3191" w:rsidTr="18CC5E73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02EB378F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6A05A809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31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4E3191" w:rsidP="004E3191" w:rsidRDefault="004E3191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4E3191" w:rsidTr="18CC5E73" w14:paraId="41C8F396" wp14:textId="77777777">
        <w:trPr>
          <w:trHeight w:val="283"/>
        </w:trPr>
        <w:tc>
          <w:tcPr>
            <w:tcW w:w="10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4E3191" w:rsidP="004E3191" w:rsidRDefault="004E3191" w14:paraId="72A3D3EC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4E3191" w:rsidTr="18CC5E73" w14:paraId="3C5894CC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4E3191" w:rsidP="004E3191" w:rsidRDefault="004E3191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D57A2" w:rsidR="004E3191" w:rsidP="004E3191" w:rsidRDefault="003F118F" w14:paraId="0F5656E9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37C37">
              <w:rPr>
                <w:rFonts w:ascii="Arial" w:hAnsi="Arial" w:cs="Arial"/>
                <w:b/>
              </w:rPr>
              <w:t>Profilaktyka weterynaryjna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4E3191" w:rsidP="004E3191" w:rsidRDefault="004E3191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4E3191" w:rsidP="004E3191" w:rsidRDefault="00747AE5" w14:paraId="5FCD5EC4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7D57A2" w:rsidR="004E3191" w:rsidTr="18CC5E73" w14:paraId="472E6788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4E3191" w:rsidP="004E3191" w:rsidRDefault="004E3191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40" w:type="dxa"/>
            <w:gridSpan w:val="7"/>
            <w:tcMar/>
            <w:vAlign w:val="center"/>
          </w:tcPr>
          <w:p w:rsidRPr="002D59D6" w:rsidR="004E3191" w:rsidP="004E3191" w:rsidRDefault="003F118F" w14:paraId="29344C94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61C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Veterinary</w:t>
            </w: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61C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prophylaxis</w:t>
            </w:r>
          </w:p>
        </w:tc>
      </w:tr>
      <w:tr xmlns:wp14="http://schemas.microsoft.com/office/word/2010/wordml" w:rsidRPr="007D57A2" w:rsidR="003F118F" w:rsidTr="18CC5E73" w14:paraId="1F8402C8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561C0" w:rsidR="003F118F" w:rsidP="003F118F" w:rsidRDefault="003F118F" w14:paraId="0D0B940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582EA1" w:rsidR="003F118F" w:rsidP="003F118F" w:rsidRDefault="003F118F" w14:paraId="0ED2FD3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  (HiOZTiD)</w:t>
            </w:r>
          </w:p>
        </w:tc>
      </w:tr>
      <w:tr xmlns:wp14="http://schemas.microsoft.com/office/word/2010/wordml" w:rsidRPr="007D57A2" w:rsidR="003F118F" w:rsidTr="18CC5E73" w14:paraId="43272B8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3F118F" w14:paraId="5929DA1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Skibniewska</w:t>
            </w:r>
            <w:r w:rsidR="006C1CEE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Pr="007D57A2" w:rsidR="003F118F" w:rsidTr="18CC5E73" w14:paraId="27E0952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63128" w:rsidR="003F118F" w:rsidP="003F118F" w:rsidRDefault="003F118F" w14:paraId="235E7CD7" wp14:textId="7777777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1044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1044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1044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1844D708" w:rsidRDefault="006C1CEE" w14:paraId="074B4634" wp14:textId="4A9A325D">
            <w:pPr>
              <w:pStyle w:val="Normalny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844D708" w:rsidR="00460EA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Ewa Skibniewska, prof. SGGW</w:t>
            </w:r>
            <w:r w:rsidRPr="1844D708" w:rsidR="2EA496B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Mgr Marta </w:t>
            </w:r>
            <w:proofErr w:type="spellStart"/>
            <w:r w:rsidRPr="1844D708" w:rsidR="2EA496B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Kołnierzak</w:t>
            </w:r>
            <w:proofErr w:type="spellEnd"/>
            <w:r w:rsidRPr="1844D708" w:rsidR="2EA496B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</w:t>
            </w:r>
          </w:p>
        </w:tc>
      </w:tr>
      <w:tr xmlns:wp14="http://schemas.microsoft.com/office/word/2010/wordml" w:rsidRPr="007D57A2" w:rsidR="003F118F" w:rsidTr="18CC5E73" w14:paraId="149D981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63128" w:rsidR="003F118F" w:rsidP="003F118F" w:rsidRDefault="003F118F" w14:paraId="073BC6C5" wp14:textId="7777777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1044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1044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104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7520E9" w:rsidRDefault="006C1CEE" w14:paraId="4E12E60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</w:t>
            </w:r>
            <w:r w:rsidR="00152F06">
              <w:rPr>
                <w:rFonts w:ascii="Arial" w:hAnsi="Arial" w:cs="Arial"/>
                <w:b/>
                <w:bCs/>
                <w:sz w:val="16"/>
                <w:szCs w:val="16"/>
              </w:rPr>
              <w:t>rodowiska Zwierząt</w:t>
            </w:r>
          </w:p>
        </w:tc>
      </w:tr>
      <w:tr xmlns:wp14="http://schemas.microsoft.com/office/word/2010/wordml" w:rsidRPr="007D57A2" w:rsidR="003F118F" w:rsidTr="18CC5E73" w14:paraId="43683D0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E40B9D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3F118F" w:rsidTr="18CC5E73" w14:paraId="47666048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3F118F" w14:paraId="1926957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kierunkowy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7520E9" w:rsidRDefault="003F118F" w14:paraId="33E9170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5C6D0F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0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5C6D0F" w14:paraId="5C7FA26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niestacjonarne</w:t>
            </w:r>
          </w:p>
        </w:tc>
      </w:tr>
      <w:tr xmlns:wp14="http://schemas.microsoft.com/office/word/2010/wordml" w:rsidRPr="007D57A2" w:rsidR="003F118F" w:rsidTr="18CC5E73" w14:paraId="6A0AE04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5C6D0F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3F118F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0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3F118F" w14:paraId="0E27B00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3F118F" w:rsidTr="18CC5E73" w14:paraId="69D3D43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3F118F" w:rsidP="003F118F" w:rsidRDefault="003F118F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793" w:rsidR="003F118F" w:rsidP="003F118F" w:rsidRDefault="003F118F" w14:paraId="6AE77C18" wp14:textId="352EEA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Celem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przedmiotu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jest zapoznanie studentów z podstawowymi teoretycznymi i praktycznymi wiadomościami z zakresu weterynarii, przydatnymi w ich przyszłej pracy zawodowej. Ważnym elementem</w:t>
            </w:r>
            <w:r w:rsidRPr="28534F1D" w:rsidR="006C1CEE">
              <w:rPr>
                <w:rFonts w:ascii="Arial" w:hAnsi="Arial" w:cs="Arial"/>
                <w:sz w:val="16"/>
                <w:szCs w:val="16"/>
              </w:rPr>
              <w:t xml:space="preserve"> programowym jesz zaznajomienie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studentów z problemem chorób zwierząt towarzyszących wynikających z błędów żywieniowych oraz podlegających obowiązkowi zgłaszania</w:t>
            </w:r>
            <w:r>
              <w:br/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i rejestracji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,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a także schorzeń odzwierzęcych stanowiących dla nich zagrożenie zawodowe.</w:t>
            </w:r>
          </w:p>
          <w:p w:rsidRPr="005B1793" w:rsidR="003F118F" w:rsidP="003F118F" w:rsidRDefault="003F118F" w14:paraId="4E9D81C7" wp14:textId="1214E5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8534F1D" w:rsidR="003F118F">
              <w:rPr>
                <w:rFonts w:ascii="Arial" w:hAnsi="Arial" w:cs="Arial"/>
                <w:sz w:val="16"/>
                <w:szCs w:val="16"/>
              </w:rPr>
              <w:t>Zwierz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ęta wolno żyjące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pełnią rolę szczególną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łańcuchu zależności. Mogą być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:</w:t>
            </w:r>
            <w:r w:rsidRPr="28534F1D" w:rsidR="7208A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zarówno</w:t>
            </w:r>
            <w:r w:rsidRPr="28534F1D" w:rsidR="5F25B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źródłem infekcji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jak też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inwazji dla zwierząt gospodarskich i człowieka, wektorami w transmisji patogenów na ludzi i zwierzęta domowe, mogą także zostać zakażone chorobami występującymi u zwierząt gospodarskich i ludzi.</w:t>
            </w:r>
          </w:p>
          <w:p w:rsidRPr="007D57A2" w:rsidR="003F118F" w:rsidP="00C427D6" w:rsidRDefault="003F118F" w14:paraId="0A21A49A" wp14:textId="1167C920">
            <w:pPr>
              <w:rPr>
                <w:rFonts w:ascii="Arial" w:hAnsi="Arial" w:cs="Arial"/>
                <w:sz w:val="16"/>
                <w:szCs w:val="16"/>
              </w:rPr>
            </w:pP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Celem przedmiotu jest przybliżenie studentom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podstawowych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zagadnień </w:t>
            </w:r>
            <w:r w:rsidRPr="28534F1D" w:rsidR="00C427D6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profilaktyki </w:t>
            </w:r>
            <w:r w:rsidRPr="28534F1D" w:rsidR="00C427D6">
              <w:rPr>
                <w:rFonts w:ascii="Arial" w:hAnsi="Arial" w:cs="Arial"/>
                <w:sz w:val="16"/>
                <w:szCs w:val="16"/>
              </w:rPr>
              <w:t xml:space="preserve"> weterynaryjnej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uwagi na fakt, że specjalista  z </w:t>
            </w:r>
            <w:r w:rsidRPr="28534F1D" w:rsidR="006C1C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zakresu 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hodowli i ochrony zwierząt towarzyszących</w:t>
            </w:r>
            <w:r>
              <w:br/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i dzikich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we współpracy z lekarzem weterynarii współuczestniczy w podstawowych działaniach </w:t>
            </w:r>
            <w:r>
              <w:br/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z zakresu profilaktyki i zwalczania </w:t>
            </w:r>
            <w:proofErr w:type="gramStart"/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chorób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8534F1D" w:rsidR="003F118F">
              <w:rPr>
                <w:rFonts w:ascii="Arial" w:hAnsi="Arial" w:cs="Arial"/>
                <w:sz w:val="16"/>
                <w:szCs w:val="16"/>
              </w:rPr>
              <w:t>zakaźnych</w:t>
            </w:r>
            <w:proofErr w:type="gramEnd"/>
            <w:r w:rsidRPr="28534F1D" w:rsidR="003F118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28534F1D" w:rsidR="003F118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3F118F" w:rsidTr="18CC5E73" w14:paraId="1EC0C0AB" wp14:textId="77777777">
        <w:trPr>
          <w:trHeight w:val="424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21E2" w:rsidR="003F118F" w:rsidP="003F118F" w:rsidRDefault="005C6D0F" w14:paraId="4FF4A5E4" wp14:textId="58604B7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sz w:val="16"/>
                <w:szCs w:val="16"/>
              </w:rPr>
            </w:pPr>
            <w:proofErr w:type="gramStart"/>
            <w:r w:rsidRPr="1844D708" w:rsidR="005C6D0F">
              <w:rPr>
                <w:sz w:val="16"/>
                <w:szCs w:val="16"/>
              </w:rPr>
              <w:t>Wykład;  liczba</w:t>
            </w:r>
            <w:proofErr w:type="gramEnd"/>
            <w:r w:rsidRPr="1844D708" w:rsidR="005C6D0F">
              <w:rPr>
                <w:sz w:val="16"/>
                <w:szCs w:val="16"/>
              </w:rPr>
              <w:t xml:space="preserve"> godzin 8</w:t>
            </w:r>
            <w:r w:rsidRPr="1844D708" w:rsidR="15CFBCDA">
              <w:rPr>
                <w:sz w:val="16"/>
                <w:szCs w:val="16"/>
              </w:rPr>
              <w:t xml:space="preserve"> -MS </w:t>
            </w:r>
            <w:r w:rsidRPr="1844D708" w:rsidR="15CFBCDA">
              <w:rPr>
                <w:sz w:val="16"/>
                <w:szCs w:val="16"/>
              </w:rPr>
              <w:t>Teams</w:t>
            </w:r>
          </w:p>
          <w:p w:rsidRPr="007D57A2" w:rsidR="003F118F" w:rsidP="18CC5E73" w:rsidRDefault="00C427D6" w14:paraId="20AAFCA8" wp14:textId="3922776F">
            <w:pPr>
              <w:pStyle w:val="Normalny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8CC5E73" w:rsidR="00C427D6">
              <w:rPr>
                <w:sz w:val="16"/>
                <w:szCs w:val="16"/>
              </w:rPr>
              <w:t xml:space="preserve">  </w:t>
            </w:r>
            <w:r w:rsidRPr="18CC5E73" w:rsidR="003F118F">
              <w:rPr>
                <w:sz w:val="16"/>
                <w:szCs w:val="16"/>
              </w:rPr>
              <w:t xml:space="preserve">b) ćwiczenia </w:t>
            </w:r>
            <w:proofErr w:type="gramStart"/>
            <w:r w:rsidRPr="18CC5E73" w:rsidR="003F118F">
              <w:rPr>
                <w:sz w:val="16"/>
                <w:szCs w:val="16"/>
              </w:rPr>
              <w:t>laboratoryjne</w:t>
            </w:r>
            <w:r w:rsidRPr="18CC5E73" w:rsidR="00C427D6">
              <w:rPr>
                <w:sz w:val="16"/>
                <w:szCs w:val="16"/>
              </w:rPr>
              <w:t>:</w:t>
            </w:r>
            <w:r w:rsidRPr="18CC5E73" w:rsidR="005C6D0F">
              <w:rPr>
                <w:sz w:val="16"/>
                <w:szCs w:val="16"/>
              </w:rPr>
              <w:t>;</w:t>
            </w:r>
            <w:proofErr w:type="gramEnd"/>
            <w:r w:rsidRPr="18CC5E73" w:rsidR="003F118F">
              <w:rPr>
                <w:sz w:val="16"/>
                <w:szCs w:val="16"/>
              </w:rPr>
              <w:t xml:space="preserve">  liczba godzin  </w:t>
            </w:r>
            <w:r w:rsidRPr="18CC5E73" w:rsidR="005C6D0F">
              <w:rPr>
                <w:sz w:val="16"/>
                <w:szCs w:val="16"/>
              </w:rPr>
              <w:t>16</w:t>
            </w:r>
            <w:r w:rsidRPr="18CC5E73" w:rsidR="003F118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3F118F" w:rsidTr="18CC5E73" w14:paraId="7DBC769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21E2" w:rsidR="003F118F" w:rsidP="1844D708" w:rsidRDefault="00C427D6" w14:paraId="0C8E0E34" wp14:textId="58F2DD3D">
            <w:pPr>
              <w:pStyle w:val="Normalny"/>
              <w:jc w:val="both"/>
            </w:pPr>
            <w:r w:rsidRPr="1844D708" w:rsidR="3DCB2EAB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Dyskusja, wykłady, konsultacje</w:t>
            </w:r>
          </w:p>
        </w:tc>
      </w:tr>
      <w:tr xmlns:wp14="http://schemas.microsoft.com/office/word/2010/wordml" w:rsidRPr="007D57A2" w:rsidR="003F118F" w:rsidTr="18CC5E73" w14:paraId="6F23852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C427D6" w:rsidRDefault="00C427D6" w14:paraId="74A0CB03" wp14:textId="3AA9903E">
            <w:pPr>
              <w:rPr>
                <w:rFonts w:ascii="Arial" w:hAnsi="Arial" w:cs="Arial"/>
                <w:sz w:val="16"/>
                <w:szCs w:val="16"/>
              </w:rPr>
            </w:pPr>
            <w:r w:rsidRPr="1844D708" w:rsidR="00C427D6">
              <w:rPr>
                <w:rFonts w:ascii="Arial" w:hAnsi="Arial" w:cs="Arial"/>
                <w:sz w:val="16"/>
                <w:szCs w:val="16"/>
              </w:rPr>
              <w:t>Przedmiot obejmuje następujące zagadnienia: istota choroby, rodzaje chorób, główne czynniki chorobotwórcze, choroby zakaźne podstawowych gatunków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zwierząt towarzyszących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.  Podstawy prawne zwalczania chorób zakaźnych i inne przepisy dotyczące obrotu zwierzętami. Podstawy </w:t>
            </w:r>
            <w:proofErr w:type="spellStart"/>
            <w:r w:rsidRPr="1844D708" w:rsidR="00C427D6">
              <w:rPr>
                <w:rFonts w:ascii="Arial" w:hAnsi="Arial" w:cs="Arial"/>
                <w:sz w:val="16"/>
                <w:szCs w:val="16"/>
              </w:rPr>
              <w:t>bioasekuracji</w:t>
            </w:r>
            <w:proofErr w:type="spellEnd"/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w grupach </w:t>
            </w:r>
            <w:proofErr w:type="gramStart"/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zwierząt </w:t>
            </w:r>
            <w:r w:rsidRPr="1844D708" w:rsidR="00C427D6">
              <w:rPr>
                <w:sz w:val="28"/>
                <w:szCs w:val="28"/>
              </w:rPr>
              <w:t xml:space="preserve"> 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>choroby</w:t>
            </w:r>
            <w:proofErr w:type="gramEnd"/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zakaźne i zaraźliwe i inwazyjne zwierząt towarzyszących oraz metody ich zwalczania. Choroby odzwierzęce, skutki zdrowotne obecności w środowisku wybranych</w:t>
            </w:r>
            <w:r w:rsidRPr="1844D708" w:rsidR="006B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1844D708" w:rsidR="00C427D6">
              <w:rPr>
                <w:rFonts w:ascii="Arial" w:hAnsi="Arial" w:cs="Arial"/>
                <w:sz w:val="16"/>
                <w:szCs w:val="16"/>
              </w:rPr>
              <w:t>ksenobiotyków</w:t>
            </w:r>
            <w:proofErr w:type="spellEnd"/>
            <w:r w:rsidRPr="1844D708" w:rsidR="00C427D6">
              <w:rPr>
                <w:rFonts w:ascii="Arial" w:hAnsi="Arial" w:cs="Arial"/>
                <w:sz w:val="16"/>
                <w:szCs w:val="16"/>
              </w:rPr>
              <w:t>, schorzenia na tle zaburzeń przemiany materii i towarzyszącym im infekcji</w:t>
            </w:r>
            <w:r>
              <w:br/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i inwazji pasożytniczych u zwierząt. Przedstawienie aktualnego stanu wiedzy z zakresu chorób zakaźnych zwierząt dziko żyjących, wyjaśnienie ich patogenezy, miejsc występowania, możliwości transmisji na człowieka i zwierzęta towarzyszące, sposobów zapobiegania zakażeniu, jak również schematów reagowania w przypadku wykrycia </w:t>
            </w:r>
            <w:proofErr w:type="gramStart"/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chorób 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>zwalczanych</w:t>
            </w:r>
            <w:proofErr w:type="gramEnd"/>
            <w:r w:rsidRPr="1844D708" w:rsidR="00C427D6">
              <w:rPr>
                <w:rFonts w:ascii="Arial" w:hAnsi="Arial" w:cs="Arial"/>
                <w:sz w:val="16"/>
                <w:szCs w:val="16"/>
              </w:rPr>
              <w:t xml:space="preserve"> z urzędu</w:t>
            </w:r>
            <w:r w:rsidRPr="1844D708" w:rsidR="00C427D6">
              <w:rPr>
                <w:rFonts w:ascii="Arial" w:hAnsi="Arial" w:cs="Arial"/>
                <w:sz w:val="16"/>
                <w:szCs w:val="16"/>
              </w:rPr>
              <w:t>.</w:t>
            </w:r>
            <w:r w:rsidRPr="1844D708" w:rsidR="003F118F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3F118F" w:rsidTr="18CC5E73" w14:paraId="2CD7FCA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3F118F" w:rsidP="003F118F" w:rsidRDefault="003F118F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266FC" w:rsidR="003F118F" w:rsidP="003F118F" w:rsidRDefault="00357F36" w14:paraId="2309D8E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266FC" w:rsidR="00C6571D">
              <w:rPr>
                <w:rFonts w:ascii="Arial" w:hAnsi="Arial" w:cs="Arial"/>
                <w:sz w:val="16"/>
                <w:szCs w:val="16"/>
              </w:rPr>
              <w:t>izjologia</w:t>
            </w:r>
          </w:p>
        </w:tc>
      </w:tr>
      <w:tr xmlns:wp14="http://schemas.microsoft.com/office/word/2010/wordml" w:rsidRPr="007D57A2" w:rsidR="003F118F" w:rsidTr="18CC5E73" w14:paraId="644CC251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3F118F" w:rsidP="003F118F" w:rsidRDefault="003F118F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3F118F" w:rsidP="003F118F" w:rsidRDefault="00C427D6" w14:paraId="6166AB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CA0">
              <w:rPr>
                <w:rFonts w:ascii="Arial" w:hAnsi="Arial" w:cs="Arial"/>
                <w:sz w:val="16"/>
                <w:szCs w:val="16"/>
              </w:rPr>
              <w:t>Znajomość zagadnień związanych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z metodami przeciwdziałania i zwalczania chorób zakaźnych</w:t>
            </w:r>
          </w:p>
        </w:tc>
      </w:tr>
      <w:tr xmlns:wp14="http://schemas.microsoft.com/office/word/2010/wordml" w:rsidRPr="007D57A2" w:rsidR="003F118F" w:rsidTr="18CC5E73" w14:paraId="425A0971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3F118F" w:rsidP="003F118F" w:rsidRDefault="003F118F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5B1793" w:rsidR="000E04F9" w:rsidP="000E04F9" w:rsidRDefault="000E04F9" w14:paraId="205E5FAC" wp14:textId="724540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Pr="18CC5E73" w:rsidR="00131D3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Wskazuje znaczenie profilaktyki weterynaryjnej </w:t>
            </w:r>
            <w:r>
              <w:br/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>w chowie zwierząt towarzyszących amatorskich</w:t>
            </w:r>
            <w:r>
              <w:br/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i dzikich</w:t>
            </w:r>
          </w:p>
          <w:p w:rsidRPr="005B1793" w:rsidR="000E04F9" w:rsidP="000E04F9" w:rsidRDefault="000E04F9" w14:paraId="1143D92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793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131D3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B1793">
              <w:rPr>
                <w:rFonts w:ascii="Arial" w:hAnsi="Arial" w:cs="Arial"/>
                <w:bCs/>
                <w:sz w:val="16"/>
                <w:szCs w:val="16"/>
              </w:rPr>
              <w:t>Przedstawia główne założenia aktów prawnych dotyczących hodowli i obrotu zwierząt</w:t>
            </w:r>
          </w:p>
          <w:p w:rsidRPr="005B1793" w:rsidR="000E04F9" w:rsidP="000E04F9" w:rsidRDefault="000E04F9" w14:paraId="3C9871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793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131D3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B1793">
              <w:rPr>
                <w:rFonts w:ascii="Arial" w:hAnsi="Arial" w:cs="Arial"/>
                <w:bCs/>
                <w:sz w:val="16"/>
                <w:szCs w:val="16"/>
              </w:rPr>
              <w:t xml:space="preserve"> Potrafi udzielić pomocy przedlekarskiej</w:t>
            </w:r>
          </w:p>
          <w:p w:rsidRPr="007D57A2" w:rsidR="003F118F" w:rsidP="003F118F" w:rsidRDefault="003F118F" w14:paraId="60061E4C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Mar/>
            <w:vAlign w:val="center"/>
          </w:tcPr>
          <w:p w:rsidRPr="005B1793" w:rsidR="000E04F9" w:rsidP="000E04F9" w:rsidRDefault="000E04F9" w14:paraId="4406855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793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131D3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B1793">
              <w:rPr>
                <w:rFonts w:ascii="Arial" w:hAnsi="Arial" w:cs="Arial"/>
                <w:bCs/>
                <w:sz w:val="16"/>
                <w:szCs w:val="16"/>
              </w:rPr>
              <w:t>Stosuje zasady profilaktyki weterynaryjnej w chowie zwierząt towarzyszących amatorskich i dzikich</w:t>
            </w:r>
          </w:p>
          <w:p w:rsidRPr="005B1793" w:rsidR="000E04F9" w:rsidP="000E04F9" w:rsidRDefault="000E04F9" w14:paraId="16A60399" wp14:textId="47FD3F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Pr="18CC5E73" w:rsidR="00131D3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18CC5E73" w:rsidR="48356989">
              <w:rPr>
                <w:rFonts w:ascii="Arial" w:hAnsi="Arial" w:cs="Arial"/>
                <w:sz w:val="16"/>
                <w:szCs w:val="16"/>
              </w:rPr>
              <w:t>Potrafi stosować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wiedz</w:t>
            </w:r>
            <w:r w:rsidRPr="18CC5E73" w:rsidR="1942B384">
              <w:rPr>
                <w:rFonts w:ascii="Arial" w:hAnsi="Arial" w:cs="Arial"/>
                <w:sz w:val="16"/>
                <w:szCs w:val="16"/>
              </w:rPr>
              <w:t>ę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gramStart"/>
            <w:r w:rsidRPr="18CC5E73" w:rsidR="000E04F9">
              <w:rPr>
                <w:rFonts w:ascii="Arial" w:hAnsi="Arial" w:cs="Arial"/>
                <w:sz w:val="16"/>
                <w:szCs w:val="16"/>
              </w:rPr>
              <w:t>praktyce,</w:t>
            </w:r>
            <w:proofErr w:type="gramEnd"/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8CC5E73" w:rsidR="2ECB573F">
              <w:rPr>
                <w:rFonts w:ascii="Arial" w:hAnsi="Arial" w:cs="Arial"/>
                <w:sz w:val="16"/>
                <w:szCs w:val="16"/>
              </w:rPr>
              <w:t>oraz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przekazywa</w:t>
            </w:r>
            <w:r w:rsidRPr="18CC5E73" w:rsidR="702978D6">
              <w:rPr>
                <w:rFonts w:ascii="Arial" w:hAnsi="Arial" w:cs="Arial"/>
                <w:sz w:val="16"/>
                <w:szCs w:val="16"/>
              </w:rPr>
              <w:t>ć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8CC5E73" w:rsidR="57B426B0">
              <w:rPr>
                <w:rFonts w:ascii="Arial" w:hAnsi="Arial" w:cs="Arial"/>
                <w:sz w:val="16"/>
                <w:szCs w:val="16"/>
              </w:rPr>
              <w:t>ją</w:t>
            </w:r>
            <w:r w:rsidRPr="18CC5E73" w:rsidR="000E04F9">
              <w:rPr>
                <w:rFonts w:ascii="Arial" w:hAnsi="Arial" w:cs="Arial"/>
                <w:sz w:val="16"/>
                <w:szCs w:val="16"/>
              </w:rPr>
              <w:t xml:space="preserve"> opiekunom zwierząt   </w:t>
            </w:r>
          </w:p>
          <w:p w:rsidRPr="007D57A2" w:rsidR="003F118F" w:rsidP="003F118F" w:rsidRDefault="003F118F" w14:paraId="44EAFD9C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3F118F" w:rsidTr="18CC5E73" w14:paraId="4B647C94" wp14:textId="77777777">
        <w:trPr>
          <w:trHeight w:val="600"/>
        </w:trPr>
        <w:tc>
          <w:tcPr>
            <w:tcW w:w="3120" w:type="dxa"/>
            <w:gridSpan w:val="2"/>
            <w:tcMar/>
            <w:vAlign w:val="center"/>
          </w:tcPr>
          <w:p w:rsidR="003F118F" w:rsidP="003F118F" w:rsidRDefault="003F118F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3F118F" w:rsidP="003F118F" w:rsidRDefault="003F118F" w14:paraId="4B94D5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0" w:type="dxa"/>
            <w:gridSpan w:val="7"/>
            <w:tcMar/>
            <w:vAlign w:val="center"/>
          </w:tcPr>
          <w:p w:rsidRPr="007D57A2" w:rsidR="003F118F" w:rsidP="1844D708" w:rsidRDefault="00C6571D" w14:paraId="7788F6AA" wp14:textId="46909EC7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18CC5E73" w:rsidR="00C6571D">
              <w:rPr>
                <w:rFonts w:ascii="Arial" w:hAnsi="Arial" w:cs="Arial"/>
                <w:sz w:val="16"/>
                <w:szCs w:val="16"/>
              </w:rPr>
              <w:t>egzamin  pisemny</w:t>
            </w:r>
            <w:proofErr w:type="gramEnd"/>
            <w:r w:rsidRPr="18CC5E73" w:rsidR="00C657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8CC5E73" w:rsidR="59F39E98">
              <w:rPr>
                <w:rFonts w:ascii="Arial" w:hAnsi="Arial" w:cs="Arial"/>
                <w:sz w:val="16"/>
                <w:szCs w:val="16"/>
              </w:rPr>
              <w:t>–</w:t>
            </w:r>
            <w:r w:rsidRPr="18CC5E73" w:rsidR="76D32611">
              <w:rPr>
                <w:rFonts w:ascii="Arial" w:hAnsi="Arial" w:cs="Arial"/>
                <w:sz w:val="16"/>
                <w:szCs w:val="16"/>
              </w:rPr>
              <w:t xml:space="preserve"> 01,02,04,05</w:t>
            </w:r>
          </w:p>
          <w:p w:rsidRPr="007D57A2" w:rsidR="003F118F" w:rsidP="00C6571D" w:rsidRDefault="00C6571D" w14:paraId="33DC78CA" wp14:textId="1D54C4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844D708" w:rsidR="00C6571D">
              <w:rPr>
                <w:rFonts w:ascii="Arial" w:hAnsi="Arial" w:cs="Arial"/>
                <w:sz w:val="16"/>
                <w:szCs w:val="16"/>
              </w:rPr>
              <w:t>pisemne kolokwia</w:t>
            </w:r>
            <w:r w:rsidRPr="1844D708" w:rsidR="13ED0244">
              <w:rPr>
                <w:rFonts w:ascii="Arial" w:hAnsi="Arial" w:cs="Arial"/>
                <w:sz w:val="16"/>
                <w:szCs w:val="16"/>
              </w:rPr>
              <w:t xml:space="preserve"> – 01,02,03, 04,05</w:t>
            </w:r>
          </w:p>
        </w:tc>
      </w:tr>
      <w:tr xmlns:wp14="http://schemas.microsoft.com/office/word/2010/wordml" w:rsidRPr="007D57A2" w:rsidR="003F118F" w:rsidTr="18CC5E73" w14:paraId="60067F47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3F118F" w:rsidP="003F118F" w:rsidRDefault="003F118F" w14:paraId="1D28011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Mar/>
            <w:vAlign w:val="center"/>
          </w:tcPr>
          <w:p w:rsidRPr="007D57A2" w:rsidR="003F118F" w:rsidP="18CC5E73" w:rsidRDefault="003F118F" w14:paraId="3DEEC669" wp14:textId="1AAA10CE">
            <w:pPr>
              <w:pStyle w:val="Normalny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8CC5E73" w:rsidR="55E543A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Treści testu egzaminacyjnego; treści kolokwiów okresowych</w:t>
            </w:r>
          </w:p>
        </w:tc>
      </w:tr>
      <w:tr xmlns:wp14="http://schemas.microsoft.com/office/word/2010/wordml" w:rsidRPr="007D57A2" w:rsidR="003F118F" w:rsidTr="18CC5E73" w14:paraId="4E97D91B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3F118F" w:rsidP="003F118F" w:rsidRDefault="003F118F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40" w:type="dxa"/>
            <w:gridSpan w:val="7"/>
            <w:tcMar/>
            <w:vAlign w:val="center"/>
          </w:tcPr>
          <w:p w:rsidRPr="00DD4EC8" w:rsidR="00C6571D" w:rsidP="00C6571D" w:rsidRDefault="006B7D26" w14:paraId="062822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 pisemny – 5</w:t>
            </w:r>
            <w:r w:rsidRPr="00DD4EC8" w:rsidR="00C6571D">
              <w:rPr>
                <w:rFonts w:ascii="Arial" w:hAnsi="Arial" w:cs="Arial"/>
                <w:sz w:val="16"/>
                <w:szCs w:val="16"/>
              </w:rPr>
              <w:t>0%</w:t>
            </w:r>
          </w:p>
          <w:p w:rsidRPr="00DD4EC8" w:rsidR="00C6571D" w:rsidP="00C6571D" w:rsidRDefault="00C6571D" w14:paraId="489E31F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EC8">
              <w:rPr>
                <w:rFonts w:ascii="Arial" w:hAnsi="Arial" w:cs="Arial"/>
                <w:sz w:val="16"/>
                <w:szCs w:val="16"/>
              </w:rPr>
              <w:t>pisemne kolokwia</w:t>
            </w:r>
            <w:r w:rsidR="006B7D2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D4EC8">
              <w:rPr>
                <w:rFonts w:ascii="Arial" w:hAnsi="Arial" w:cs="Arial"/>
                <w:sz w:val="16"/>
                <w:szCs w:val="16"/>
              </w:rPr>
              <w:t>50%</w:t>
            </w:r>
          </w:p>
          <w:p w:rsidRPr="007D57A2" w:rsidR="003F118F" w:rsidP="00C6571D" w:rsidRDefault="003F118F" w14:paraId="3656B9AB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3F118F" w:rsidTr="18CC5E73" w14:paraId="721E82BF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3F118F" w:rsidP="003F118F" w:rsidRDefault="003F118F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40" w:type="dxa"/>
            <w:gridSpan w:val="7"/>
            <w:tcMar/>
            <w:vAlign w:val="center"/>
          </w:tcPr>
          <w:p w:rsidRPr="007D57A2" w:rsidR="003F118F" w:rsidP="003F118F" w:rsidRDefault="00C6571D" w14:paraId="4585169B" wp14:textId="2F1CF2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4BF5C62" w:rsidR="00C6571D">
              <w:rPr>
                <w:rFonts w:ascii="Arial" w:hAnsi="Arial" w:cs="Arial"/>
                <w:sz w:val="16"/>
                <w:szCs w:val="16"/>
              </w:rPr>
              <w:t>Sale dydaktyczne</w:t>
            </w:r>
            <w:r w:rsidRPr="24BF5C62" w:rsidR="03481980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3F118F" w:rsidTr="18CC5E73" w14:paraId="4516B0A6" wp14:textId="77777777">
        <w:trPr>
          <w:trHeight w:val="892"/>
        </w:trPr>
        <w:tc>
          <w:tcPr>
            <w:tcW w:w="10560" w:type="dxa"/>
            <w:gridSpan w:val="9"/>
            <w:tcMar/>
            <w:vAlign w:val="center"/>
          </w:tcPr>
          <w:p w:rsidR="0018506D" w:rsidP="0018506D" w:rsidRDefault="003F118F" w14:paraId="158AA86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</w:t>
            </w:r>
            <w:r w:rsidR="00460EA2">
              <w:rPr>
                <w:rFonts w:ascii="Arial" w:hAnsi="Arial" w:cs="Arial"/>
                <w:sz w:val="16"/>
                <w:szCs w:val="16"/>
              </w:rPr>
              <w:t>a: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18506D" w:rsidR="0018506D" w:rsidP="0018506D" w:rsidRDefault="0018506D" w14:paraId="3F28F838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8506D">
              <w:rPr>
                <w:sz w:val="16"/>
                <w:szCs w:val="16"/>
                <w:shd w:val="clear" w:color="auto" w:fill="FFFFFF"/>
              </w:rPr>
              <w:t>Z</w:t>
            </w:r>
            <w:r w:rsidRPr="0018506D">
              <w:rPr>
                <w:sz w:val="16"/>
                <w:szCs w:val="16"/>
              </w:rPr>
              <w:t xml:space="preserve">iętek </w:t>
            </w:r>
            <w:r>
              <w:rPr>
                <w:sz w:val="16"/>
                <w:szCs w:val="16"/>
              </w:rPr>
              <w:t xml:space="preserve">J., </w:t>
            </w:r>
            <w:proofErr w:type="spellStart"/>
            <w:r w:rsidRPr="0018506D">
              <w:rPr>
                <w:sz w:val="16"/>
                <w:szCs w:val="16"/>
                <w:shd w:val="clear" w:color="auto" w:fill="FFFFFF"/>
              </w:rPr>
              <w:t>Adaszek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Ł., Winiarczyk</w:t>
            </w:r>
            <w:r w:rsidR="007202A4">
              <w:rPr>
                <w:sz w:val="16"/>
                <w:szCs w:val="16"/>
                <w:shd w:val="clear" w:color="auto" w:fill="FFFFFF"/>
              </w:rPr>
              <w:t xml:space="preserve"> S</w:t>
            </w:r>
            <w:r>
              <w:rPr>
                <w:sz w:val="16"/>
                <w:szCs w:val="16"/>
                <w:shd w:val="clear" w:color="auto" w:fill="FFFFFF"/>
              </w:rPr>
              <w:t xml:space="preserve">., Chrostek A. </w:t>
            </w:r>
            <w:r w:rsidRPr="0018506D">
              <w:rPr>
                <w:sz w:val="16"/>
                <w:szCs w:val="16"/>
                <w:shd w:val="clear" w:color="auto" w:fill="FFFFFF"/>
              </w:rPr>
              <w:t>2016. Profilaktyka chorób zwierząt towarzyszących</w:t>
            </w:r>
            <w:r>
              <w:rPr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Elamed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, Katowice</w:t>
            </w:r>
          </w:p>
          <w:p w:rsidR="00C6571D" w:rsidP="00C6571D" w:rsidRDefault="00460EA2" w14:paraId="16B17402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Gabrisch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K.,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P.  2010 </w:t>
            </w:r>
            <w:r w:rsidR="00C6571D">
              <w:rPr>
                <w:rFonts w:ascii="Arial" w:hAnsi="Arial" w:cs="Arial"/>
                <w:sz w:val="16"/>
                <w:szCs w:val="16"/>
              </w:rPr>
              <w:t>.</w:t>
            </w:r>
            <w:r w:rsidRPr="005B1793" w:rsidR="00C6571D">
              <w:rPr>
                <w:rFonts w:ascii="Arial" w:hAnsi="Arial" w:cs="Arial"/>
                <w:sz w:val="16"/>
                <w:szCs w:val="16"/>
              </w:rPr>
              <w:t>Praktyka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793" w:rsidR="00C6571D">
              <w:rPr>
                <w:rFonts w:ascii="Arial" w:hAnsi="Arial" w:cs="Arial"/>
                <w:sz w:val="16"/>
                <w:szCs w:val="16"/>
              </w:rPr>
              <w:t xml:space="preserve"> kliniczna: zwierzęta egzotyczne, Galaktyka, Warszawa </w:t>
            </w:r>
          </w:p>
          <w:p w:rsidR="00C6571D" w:rsidP="00C6571D" w:rsidRDefault="00C6571D" w14:paraId="73ADA47F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Richardson V.C.G. 1</w:t>
            </w:r>
            <w:r w:rsidRPr="00C6571D">
              <w:rPr>
                <w:rFonts w:ascii="Arial" w:hAnsi="Arial" w:cs="Arial"/>
                <w:sz w:val="16"/>
                <w:szCs w:val="16"/>
              </w:rPr>
              <w:t>990. Choroby świnek morskich, SIMA WLW</w:t>
            </w:r>
          </w:p>
          <w:p w:rsidR="0018506D" w:rsidP="0018506D" w:rsidRDefault="00C6571D" w14:paraId="01005419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Rokicki E., Kolbuszewski T. 2004. Wybrane zagadnienia z medycyny weterynaryjnej. Wyd. II. Fundacja Rozwój SGGW</w:t>
            </w:r>
          </w:p>
          <w:p w:rsidR="0018506D" w:rsidP="0018506D" w:rsidRDefault="00C6571D" w14:paraId="6704AFE5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8506D">
              <w:rPr>
                <w:rFonts w:ascii="Arial" w:hAnsi="Arial" w:cs="Arial"/>
                <w:sz w:val="16"/>
                <w:szCs w:val="16"/>
                <w:lang w:val="da-DK"/>
              </w:rPr>
              <w:t xml:space="preserve"> Smith F.W.K Jr, L. Tilley. </w:t>
            </w:r>
            <w:r w:rsidRPr="0018506D">
              <w:rPr>
                <w:rFonts w:ascii="Arial" w:hAnsi="Arial" w:cs="Arial"/>
                <w:sz w:val="16"/>
                <w:szCs w:val="16"/>
              </w:rPr>
              <w:t xml:space="preserve">2008. </w:t>
            </w:r>
            <w:r w:rsidRPr="0018506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8506D">
              <w:rPr>
                <w:rFonts w:ascii="Arial" w:hAnsi="Arial" w:cs="Arial"/>
                <w:sz w:val="16"/>
                <w:szCs w:val="16"/>
              </w:rPr>
              <w:t>5 minut konsultacji weterynaryjnej. Psy i koty wyd.</w:t>
            </w:r>
            <w:r w:rsidRPr="0018506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06D"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 w:rsidRPr="0018506D">
              <w:rPr>
                <w:rFonts w:ascii="Arial" w:hAnsi="Arial" w:cs="Arial"/>
                <w:sz w:val="16"/>
                <w:szCs w:val="16"/>
              </w:rPr>
              <w:t xml:space="preserve"> Urban &amp; Partner</w:t>
            </w:r>
          </w:p>
          <w:p w:rsidR="0018506D" w:rsidP="0018506D" w:rsidRDefault="00460EA2" w14:paraId="4A2D9633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8506D">
              <w:rPr>
                <w:rFonts w:ascii="Arial" w:hAnsi="Arial" w:cs="Arial"/>
                <w:sz w:val="16"/>
                <w:szCs w:val="16"/>
              </w:rPr>
              <w:t>Ża</w:t>
            </w:r>
            <w:r w:rsidRPr="0018506D" w:rsidR="00C6571D">
              <w:rPr>
                <w:rFonts w:ascii="Arial" w:hAnsi="Arial" w:cs="Arial"/>
                <w:sz w:val="16"/>
                <w:szCs w:val="16"/>
              </w:rPr>
              <w:t>rski T.:1999. Problemy zdrowotne w chow</w:t>
            </w:r>
            <w:r w:rsidR="0018506D">
              <w:rPr>
                <w:rFonts w:ascii="Arial" w:hAnsi="Arial" w:cs="Arial"/>
                <w:sz w:val="16"/>
                <w:szCs w:val="16"/>
              </w:rPr>
              <w:t>ie ptaków egzotycznych Wyd. SGGW</w:t>
            </w:r>
          </w:p>
          <w:p w:rsidRPr="0018506D" w:rsidR="00C6571D" w:rsidP="0018506D" w:rsidRDefault="00C6571D" w14:paraId="122AA42B" wp14:textId="77777777">
            <w:pPr>
              <w:pStyle w:val="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8506D">
              <w:rPr>
                <w:rFonts w:ascii="Arial" w:hAnsi="Arial" w:cs="Arial"/>
                <w:sz w:val="16"/>
                <w:szCs w:val="16"/>
              </w:rPr>
              <w:t xml:space="preserve"> Żarski T.P. 2006.  Biologiczne zagrożenia zdrowotne w turystyce na terenach niezurbanizowanych WN </w:t>
            </w:r>
            <w:proofErr w:type="spellStart"/>
            <w:r w:rsidRPr="0018506D">
              <w:rPr>
                <w:rFonts w:ascii="Arial" w:hAnsi="Arial" w:cs="Arial"/>
                <w:sz w:val="16"/>
                <w:szCs w:val="16"/>
              </w:rPr>
              <w:t>WSKFiT</w:t>
            </w:r>
            <w:proofErr w:type="spellEnd"/>
            <w:r w:rsidRPr="0018506D">
              <w:rPr>
                <w:rFonts w:ascii="Arial" w:hAnsi="Arial" w:cs="Arial"/>
                <w:sz w:val="16"/>
                <w:szCs w:val="16"/>
              </w:rPr>
              <w:t xml:space="preserve"> Pruszków </w:t>
            </w:r>
          </w:p>
          <w:p w:rsidRPr="00C6571D" w:rsidR="003F118F" w:rsidP="0018506D" w:rsidRDefault="00C6571D" w14:paraId="58776564" wp14:textId="77777777">
            <w:pPr>
              <w:pStyle w:val="Lista2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B1793">
              <w:rPr>
                <w:rFonts w:ascii="Arial" w:hAnsi="Arial" w:cs="Arial"/>
                <w:sz w:val="16"/>
                <w:szCs w:val="16"/>
              </w:rPr>
              <w:t>ybrane artykuły z Medycyny Weterynaryjnej, Życia Weterynaryjn</w:t>
            </w:r>
            <w:r>
              <w:rPr>
                <w:rFonts w:ascii="Arial" w:hAnsi="Arial" w:cs="Arial"/>
                <w:sz w:val="16"/>
                <w:szCs w:val="16"/>
              </w:rPr>
              <w:t>ego, Magazynu Weterynaryjnego,</w:t>
            </w:r>
            <w:r w:rsidRPr="005B1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71D">
              <w:rPr>
                <w:rFonts w:ascii="Arial" w:hAnsi="Arial" w:cs="Arial"/>
                <w:sz w:val="16"/>
                <w:szCs w:val="16"/>
              </w:rPr>
              <w:t>Strony internetowe GIW, PZH, WHO, OIE, UE.</w:t>
            </w:r>
          </w:p>
        </w:tc>
      </w:tr>
      <w:tr xmlns:wp14="http://schemas.microsoft.com/office/word/2010/wordml" w:rsidRPr="007D57A2" w:rsidR="003F118F" w:rsidTr="18CC5E73" w14:paraId="31E13175" wp14:textId="77777777">
        <w:trPr>
          <w:trHeight w:val="340"/>
        </w:trPr>
        <w:tc>
          <w:tcPr>
            <w:tcW w:w="10560" w:type="dxa"/>
            <w:gridSpan w:val="9"/>
            <w:tcMar/>
            <w:vAlign w:val="center"/>
          </w:tcPr>
          <w:p w:rsidRPr="007D57A2" w:rsidR="003F118F" w:rsidP="003F118F" w:rsidRDefault="003F118F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3F118F" w:rsidP="003F118F" w:rsidRDefault="003F118F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7D57A2" w:rsidR="0090737C" w:rsidP="0090737C" w:rsidRDefault="0090737C" w14:paraId="1A2F4701" wp14:textId="77777777">
      <w:pPr>
        <w:autoSpaceDE w:val="0"/>
        <w:autoSpaceDN w:val="0"/>
        <w:adjustRightInd w:val="0"/>
        <w:ind w:firstLine="720"/>
        <w:jc w:val="both"/>
      </w:pPr>
      <w:r w:rsidRPr="007D57A2">
        <w:rPr>
          <w:bCs/>
        </w:rPr>
        <w:t xml:space="preserve">IV. </w:t>
      </w:r>
      <w:r>
        <w:t>wzór opisu modułu kształcenia/przedmiotu (sylabus).</w:t>
      </w:r>
    </w:p>
    <w:p xmlns:wp14="http://schemas.microsoft.com/office/word/2010/wordml" w:rsidRPr="00CC5875" w:rsidR="0090737C" w:rsidP="0090737C" w:rsidRDefault="0090737C" w14:paraId="578BB011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p xmlns:wp14="http://schemas.microsoft.com/office/word/2010/wordml" w:rsidR="0090737C" w:rsidP="0090737C" w:rsidRDefault="0090737C" w14:paraId="049F31CB" wp14:textId="77777777">
      <w:pPr>
        <w:rPr>
          <w:sz w:val="10"/>
        </w:rPr>
      </w:pPr>
    </w:p>
    <w:p xmlns:wp14="http://schemas.microsoft.com/office/word/2010/wordml" w:rsidR="0090737C" w:rsidP="0090737C" w:rsidRDefault="0090737C" w14:paraId="53128261" wp14:textId="77777777">
      <w:pPr>
        <w:rPr>
          <w:sz w:val="10"/>
        </w:rPr>
      </w:pPr>
    </w:p>
    <w:p xmlns:wp14="http://schemas.microsoft.com/office/word/2010/wordml" w:rsidR="0090737C" w:rsidP="0090737C" w:rsidRDefault="0090737C" w14:paraId="62486C05" wp14:textId="77777777">
      <w:pPr>
        <w:rPr>
          <w:sz w:val="16"/>
        </w:rPr>
      </w:pPr>
    </w:p>
    <w:p xmlns:wp14="http://schemas.microsoft.com/office/word/2010/wordml" w:rsidR="0090737C" w:rsidP="0090737C" w:rsidRDefault="0090737C" w14:paraId="4101652C" wp14:textId="77777777">
      <w:pPr>
        <w:rPr>
          <w:sz w:val="16"/>
        </w:rPr>
      </w:pPr>
    </w:p>
    <w:p xmlns:wp14="http://schemas.microsoft.com/office/word/2010/wordml" w:rsidRPr="00582090" w:rsidR="0090737C" w:rsidP="0090737C" w:rsidRDefault="0090737C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992"/>
      </w:tblGrid>
      <w:tr xmlns:wp14="http://schemas.microsoft.com/office/word/2010/wordml" w:rsidRPr="007D57A2" w:rsidR="0090737C" w:rsidTr="007520E9" w14:paraId="78007139" wp14:textId="77777777">
        <w:trPr>
          <w:trHeight w:val="397"/>
        </w:trPr>
        <w:tc>
          <w:tcPr>
            <w:tcW w:w="9426" w:type="dxa"/>
            <w:vAlign w:val="center"/>
          </w:tcPr>
          <w:p w:rsidRPr="007D57A2" w:rsidR="0090737C" w:rsidP="0090737C" w:rsidRDefault="0090737C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:rsidRPr="007D57A2" w:rsidR="0090737C" w:rsidP="0090737C" w:rsidRDefault="009129B0" w14:paraId="21810ED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177A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  <w:r w:rsidRPr="007D57A2" w:rsidR="00907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90737C" w:rsidTr="007520E9" w14:paraId="79E2B83D" wp14:textId="77777777">
        <w:trPr>
          <w:trHeight w:val="397"/>
        </w:trPr>
        <w:tc>
          <w:tcPr>
            <w:tcW w:w="9426" w:type="dxa"/>
            <w:vAlign w:val="center"/>
          </w:tcPr>
          <w:p w:rsidRPr="007D57A2" w:rsidR="0090737C" w:rsidP="0090737C" w:rsidRDefault="0090737C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:rsidRPr="007D57A2" w:rsidR="0090737C" w:rsidP="0090737C" w:rsidRDefault="00C63128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77A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90737C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xmlns:wp14="http://schemas.microsoft.com/office/word/2010/wordml" w:rsidRPr="007D57A2" w:rsidR="0090737C" w:rsidTr="007520E9" w14:paraId="68CCE197" wp14:textId="77777777">
        <w:trPr>
          <w:trHeight w:val="397"/>
        </w:trPr>
        <w:tc>
          <w:tcPr>
            <w:tcW w:w="9426" w:type="dxa"/>
            <w:vAlign w:val="center"/>
          </w:tcPr>
          <w:p w:rsidRPr="007D57A2" w:rsidR="0090737C" w:rsidP="0090737C" w:rsidRDefault="0090737C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:rsidRPr="007D57A2" w:rsidR="0090737C" w:rsidP="0090737C" w:rsidRDefault="00C63128" w14:paraId="0F22D85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D57A2" w:rsidR="00907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90737C" w:rsidP="0090737C" w:rsidRDefault="0090737C" w14:paraId="4B99056E" wp14:textId="77777777"/>
    <w:p xmlns:wp14="http://schemas.microsoft.com/office/word/2010/wordml" w:rsidR="0090737C" w:rsidP="0090737C" w:rsidRDefault="0090737C" w14:paraId="1299C43A" wp14:textId="77777777"/>
    <w:p xmlns:wp14="http://schemas.microsoft.com/office/word/2010/wordml" w:rsidRPr="007D57A2" w:rsidR="0090737C" w:rsidP="0090737C" w:rsidRDefault="0090737C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90737C" w:rsidP="0090737C" w:rsidRDefault="0090737C" w14:paraId="4DDBEF00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986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80"/>
        <w:gridCol w:w="6660"/>
        <w:gridCol w:w="2122"/>
      </w:tblGrid>
      <w:tr xmlns:wp14="http://schemas.microsoft.com/office/word/2010/wordml" w:rsidRPr="007D57A2" w:rsidR="0090737C" w:rsidTr="007520E9" w14:paraId="2D85D156" wp14:textId="77777777">
        <w:tc>
          <w:tcPr>
            <w:tcW w:w="1080" w:type="dxa"/>
          </w:tcPr>
          <w:p w:rsidRPr="007D57A2" w:rsidR="0090737C" w:rsidP="0090737C" w:rsidRDefault="0090737C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90737C" w:rsidP="0090737C" w:rsidRDefault="0090737C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122" w:type="dxa"/>
          </w:tcPr>
          <w:p w:rsidRPr="007D57A2" w:rsidR="0090737C" w:rsidP="0090737C" w:rsidRDefault="0090737C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0E04F9" w:rsidTr="007520E9" w14:paraId="732E19D7" wp14:textId="77777777">
        <w:tc>
          <w:tcPr>
            <w:tcW w:w="1080" w:type="dxa"/>
          </w:tcPr>
          <w:p w:rsidRPr="007D57A2" w:rsidR="000E04F9" w:rsidP="0090737C" w:rsidRDefault="000E04F9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AB1B1F" w:rsidR="000E04F9" w:rsidP="00C133E3" w:rsidRDefault="000E04F9" w14:paraId="1A28745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Wskazuje znaczenie profilaktyki weterynaryjnej w chowie zwierząt towarzyszących amatorskich i dzikich</w:t>
            </w:r>
          </w:p>
        </w:tc>
        <w:tc>
          <w:tcPr>
            <w:tcW w:w="2122" w:type="dxa"/>
          </w:tcPr>
          <w:p w:rsidRPr="00AA7F0B" w:rsidR="000E04F9" w:rsidP="007520E9" w:rsidRDefault="003A71C9" w14:paraId="0C3BDCE1" wp14:textId="77777777">
            <w:pPr>
              <w:spacing w:line="360" w:lineRule="auto"/>
              <w:ind w:right="463"/>
              <w:rPr>
                <w:rFonts w:ascii="Arial" w:hAnsi="Arial" w:cs="Arial"/>
                <w:bCs/>
                <w:sz w:val="16"/>
                <w:szCs w:val="16"/>
              </w:rPr>
            </w:pPr>
            <w:r w:rsidRPr="00AA7F0B">
              <w:rPr>
                <w:rFonts w:ascii="Arial" w:hAnsi="Arial" w:cs="Arial"/>
                <w:bCs/>
                <w:sz w:val="16"/>
                <w:szCs w:val="16"/>
              </w:rPr>
              <w:t>K_W03</w:t>
            </w:r>
            <w:r w:rsidRPr="00AA7F0B" w:rsidR="00AA7F0B">
              <w:rPr>
                <w:rFonts w:ascii="Arial" w:hAnsi="Arial" w:cs="Arial"/>
                <w:bCs/>
                <w:sz w:val="16"/>
                <w:szCs w:val="16"/>
              </w:rPr>
              <w:t>, K_W0</w:t>
            </w:r>
            <w:r w:rsidRPr="00AA7F0B" w:rsidR="000E04F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xmlns:wp14="http://schemas.microsoft.com/office/word/2010/wordml" w:rsidRPr="007D57A2" w:rsidR="000E04F9" w:rsidTr="007520E9" w14:paraId="5BB7EB6B" wp14:textId="77777777">
        <w:tc>
          <w:tcPr>
            <w:tcW w:w="1080" w:type="dxa"/>
          </w:tcPr>
          <w:p w:rsidRPr="007D57A2" w:rsidR="000E04F9" w:rsidP="0090737C" w:rsidRDefault="000E04F9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AB1B1F" w:rsidR="000E04F9" w:rsidP="00C133E3" w:rsidRDefault="000E04F9" w14:paraId="51A3542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Przedstawia główne założenia aktów prawnych dotyczących hodowli i obrotu zwierząt</w:t>
            </w:r>
          </w:p>
        </w:tc>
        <w:tc>
          <w:tcPr>
            <w:tcW w:w="2122" w:type="dxa"/>
          </w:tcPr>
          <w:p w:rsidRPr="00AA7F0B" w:rsidR="000E04F9" w:rsidP="00C133E3" w:rsidRDefault="003A71C9" w14:paraId="38CA2EE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7F0B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</w:tr>
      <w:tr xmlns:wp14="http://schemas.microsoft.com/office/word/2010/wordml" w:rsidRPr="007D57A2" w:rsidR="000E04F9" w:rsidTr="007520E9" w14:paraId="02B66571" wp14:textId="77777777">
        <w:tc>
          <w:tcPr>
            <w:tcW w:w="1080" w:type="dxa"/>
          </w:tcPr>
          <w:p w:rsidRPr="007D57A2" w:rsidR="000E04F9" w:rsidP="0090737C" w:rsidRDefault="000E04F9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AB1B1F" w:rsidR="000E04F9" w:rsidP="00C133E3" w:rsidRDefault="000E04F9" w14:paraId="3BDAF0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udzielić pomocy przedlekarskiej</w:t>
            </w:r>
          </w:p>
        </w:tc>
        <w:tc>
          <w:tcPr>
            <w:tcW w:w="2122" w:type="dxa"/>
          </w:tcPr>
          <w:p w:rsidRPr="00AA7F0B" w:rsidR="000E04F9" w:rsidP="00C133E3" w:rsidRDefault="000E04F9" w14:paraId="31229AF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7F0B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</w:tr>
      <w:tr xmlns:wp14="http://schemas.microsoft.com/office/word/2010/wordml" w:rsidRPr="007D57A2" w:rsidR="000E04F9" w:rsidTr="007520E9" w14:paraId="46975386" wp14:textId="77777777">
        <w:tc>
          <w:tcPr>
            <w:tcW w:w="1080" w:type="dxa"/>
          </w:tcPr>
          <w:p w:rsidRPr="007D57A2" w:rsidR="000E04F9" w:rsidP="0090737C" w:rsidRDefault="000E04F9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7D57A2" w:rsidR="000E04F9" w:rsidP="00C133E3" w:rsidRDefault="000E04F9" w14:paraId="3E17799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Stosuje zasady profilaktyki weterynaryjnej w chowie zwierząt towarzyszących amatorskich i dzikich</w:t>
            </w:r>
          </w:p>
        </w:tc>
        <w:tc>
          <w:tcPr>
            <w:tcW w:w="2122" w:type="dxa"/>
          </w:tcPr>
          <w:p w:rsidRPr="00AA7F0B" w:rsidR="000E04F9" w:rsidP="00C133E3" w:rsidRDefault="00AA7F0B" w14:paraId="5E6EAEE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7F0B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</w:tc>
      </w:tr>
      <w:tr xmlns:wp14="http://schemas.microsoft.com/office/word/2010/wordml" w:rsidRPr="007D57A2" w:rsidR="000E04F9" w:rsidTr="007520E9" w14:paraId="29338C28" wp14:textId="77777777">
        <w:tc>
          <w:tcPr>
            <w:tcW w:w="1080" w:type="dxa"/>
          </w:tcPr>
          <w:p w:rsidRPr="007D57A2" w:rsidR="000E04F9" w:rsidP="0090737C" w:rsidRDefault="000E04F9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Pr="00DD4EC8" w:rsidR="000E04F9" w:rsidP="00C133E3" w:rsidRDefault="003A71C9" w14:paraId="39CD886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D4EC8" w:rsidR="000E04F9">
              <w:rPr>
                <w:rFonts w:ascii="Arial" w:hAnsi="Arial" w:cs="Arial"/>
                <w:sz w:val="16"/>
                <w:szCs w:val="16"/>
              </w:rPr>
              <w:t xml:space="preserve">tosowanie wiedzy w praktyce, umiejętność przekazywania wiedzy opiekunom zwierząt   </w:t>
            </w:r>
          </w:p>
        </w:tc>
        <w:tc>
          <w:tcPr>
            <w:tcW w:w="2122" w:type="dxa"/>
          </w:tcPr>
          <w:p w:rsidRPr="00AA7F0B" w:rsidR="000E04F9" w:rsidP="00C133E3" w:rsidRDefault="000E04F9" w14:paraId="54E3E2D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7F0B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</w:tbl>
    <w:p xmlns:wp14="http://schemas.microsoft.com/office/word/2010/wordml" w:rsidR="001B2901" w:rsidP="007520E9" w:rsidRDefault="001B2901" w14:paraId="3461D779" wp14:textId="77777777"/>
    <w:sectPr w:rsidR="001B2901" w:rsidSect="00D07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E71C6" w:rsidRDefault="00EE71C6" w14:paraId="1FC39945" wp14:textId="77777777">
      <w:r>
        <w:separator/>
      </w:r>
    </w:p>
  </w:endnote>
  <w:endnote w:type="continuationSeparator" w:id="0">
    <w:p xmlns:wp14="http://schemas.microsoft.com/office/word/2010/wordml" w:rsidR="00EE71C6" w:rsidRDefault="00EE71C6" w14:paraId="0562CB0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421E2" w:rsidP="0090737C" w:rsidRDefault="00D07E00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6421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6421E2" w:rsidP="0090737C" w:rsidRDefault="006421E2" w14:paraId="5997CC1D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6421E2" w:rsidP="0090737C" w:rsidRDefault="00D07E00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6421E2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71044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6421E2" w:rsidP="0090737C" w:rsidRDefault="006421E2" w14:paraId="2946DB82" wp14:textId="77777777">
    <w:pPr>
      <w:pStyle w:val="Stopka"/>
      <w:ind w:right="360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421E2" w:rsidRDefault="006421E2" w14:paraId="0FB78278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E71C6" w:rsidRDefault="00EE71C6" w14:paraId="62EBF3C5" wp14:textId="77777777">
      <w:r>
        <w:separator/>
      </w:r>
    </w:p>
  </w:footnote>
  <w:footnote w:type="continuationSeparator" w:id="0">
    <w:p xmlns:wp14="http://schemas.microsoft.com/office/word/2010/wordml" w:rsidR="00EE71C6" w:rsidRDefault="00EE71C6" w14:paraId="6D98A12B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421E2" w:rsidRDefault="006421E2" w14:paraId="3CF2D8B6" wp14:textId="77777777">
    <w:pPr>
      <w:pStyle w:val="Nagwek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421E2" w:rsidRDefault="006421E2" w14:paraId="110FFD37" wp14:textId="77777777">
    <w:pPr>
      <w:pStyle w:val="Nagwek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421E2" w:rsidRDefault="006421E2" w14:paraId="34CE0A41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E68EB"/>
    <w:multiLevelType w:val="hybridMultilevel"/>
    <w:tmpl w:val="960C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D16E6F"/>
    <w:multiLevelType w:val="hybridMultilevel"/>
    <w:tmpl w:val="816A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7C"/>
    <w:rsid w:val="00010A84"/>
    <w:rsid w:val="000430C5"/>
    <w:rsid w:val="000A236E"/>
    <w:rsid w:val="000E04F9"/>
    <w:rsid w:val="00131D37"/>
    <w:rsid w:val="00152F06"/>
    <w:rsid w:val="00177A61"/>
    <w:rsid w:val="0018506D"/>
    <w:rsid w:val="00194D0F"/>
    <w:rsid w:val="001B2901"/>
    <w:rsid w:val="00280D50"/>
    <w:rsid w:val="00284A07"/>
    <w:rsid w:val="002D59D6"/>
    <w:rsid w:val="002E7E17"/>
    <w:rsid w:val="00357F36"/>
    <w:rsid w:val="003A71C9"/>
    <w:rsid w:val="003F118F"/>
    <w:rsid w:val="00404ED1"/>
    <w:rsid w:val="00460EA2"/>
    <w:rsid w:val="004A5536"/>
    <w:rsid w:val="004E3191"/>
    <w:rsid w:val="00545252"/>
    <w:rsid w:val="005C6D0F"/>
    <w:rsid w:val="006421E2"/>
    <w:rsid w:val="006B7D26"/>
    <w:rsid w:val="006C1CEE"/>
    <w:rsid w:val="00710447"/>
    <w:rsid w:val="007202A4"/>
    <w:rsid w:val="0072140F"/>
    <w:rsid w:val="00747AE5"/>
    <w:rsid w:val="007520E9"/>
    <w:rsid w:val="0082675D"/>
    <w:rsid w:val="0083238F"/>
    <w:rsid w:val="008A05FF"/>
    <w:rsid w:val="008A4212"/>
    <w:rsid w:val="008C7610"/>
    <w:rsid w:val="008D6BBB"/>
    <w:rsid w:val="0090737C"/>
    <w:rsid w:val="009129B0"/>
    <w:rsid w:val="009352C1"/>
    <w:rsid w:val="009379AD"/>
    <w:rsid w:val="009911BA"/>
    <w:rsid w:val="009B53DF"/>
    <w:rsid w:val="009E7067"/>
    <w:rsid w:val="00A13EE7"/>
    <w:rsid w:val="00A50415"/>
    <w:rsid w:val="00A9097D"/>
    <w:rsid w:val="00AA7F0B"/>
    <w:rsid w:val="00AE400F"/>
    <w:rsid w:val="00B31987"/>
    <w:rsid w:val="00B510E7"/>
    <w:rsid w:val="00C124EE"/>
    <w:rsid w:val="00C133E3"/>
    <w:rsid w:val="00C427D6"/>
    <w:rsid w:val="00C60FBB"/>
    <w:rsid w:val="00C63128"/>
    <w:rsid w:val="00C6571D"/>
    <w:rsid w:val="00D07E00"/>
    <w:rsid w:val="00D266FC"/>
    <w:rsid w:val="00D47C6D"/>
    <w:rsid w:val="00D736E3"/>
    <w:rsid w:val="00E2116A"/>
    <w:rsid w:val="00E40B9D"/>
    <w:rsid w:val="00E652AA"/>
    <w:rsid w:val="00EE3E4A"/>
    <w:rsid w:val="00EE71C6"/>
    <w:rsid w:val="00F30339"/>
    <w:rsid w:val="00F375FE"/>
    <w:rsid w:val="00F50D83"/>
    <w:rsid w:val="00FB7C15"/>
    <w:rsid w:val="03481980"/>
    <w:rsid w:val="0C77409F"/>
    <w:rsid w:val="0D50688D"/>
    <w:rsid w:val="1094F28B"/>
    <w:rsid w:val="13ED0244"/>
    <w:rsid w:val="15CFBCDA"/>
    <w:rsid w:val="1844D708"/>
    <w:rsid w:val="18CC5E73"/>
    <w:rsid w:val="1942B384"/>
    <w:rsid w:val="1E42371C"/>
    <w:rsid w:val="1FFDCB23"/>
    <w:rsid w:val="24BF5C62"/>
    <w:rsid w:val="266001FB"/>
    <w:rsid w:val="27B82936"/>
    <w:rsid w:val="28534F1D"/>
    <w:rsid w:val="2EA496BD"/>
    <w:rsid w:val="2ECB573F"/>
    <w:rsid w:val="38A96926"/>
    <w:rsid w:val="3DCB2EAB"/>
    <w:rsid w:val="3E9DFFC1"/>
    <w:rsid w:val="45A6EF9C"/>
    <w:rsid w:val="48356989"/>
    <w:rsid w:val="4BB75D06"/>
    <w:rsid w:val="50CC555D"/>
    <w:rsid w:val="55E543A0"/>
    <w:rsid w:val="57B426B0"/>
    <w:rsid w:val="59F39E98"/>
    <w:rsid w:val="5F25B552"/>
    <w:rsid w:val="702978D6"/>
    <w:rsid w:val="7208A4DE"/>
    <w:rsid w:val="76D3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FC6353"/>
  <w15:docId w15:val="{8f1267bb-d857-49fc-82a7-49421cb27c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9073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85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rsid w:val="00907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37C"/>
  </w:style>
  <w:style w:type="paragraph" w:styleId="Nagwek">
    <w:name w:val="header"/>
    <w:basedOn w:val="Normalny"/>
    <w:rsid w:val="0090737C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3238F"/>
    <w:rPr>
      <w:sz w:val="16"/>
      <w:szCs w:val="16"/>
    </w:rPr>
  </w:style>
  <w:style w:type="paragraph" w:styleId="Tekstkomentarza">
    <w:name w:val="annotation text"/>
    <w:basedOn w:val="Normalny"/>
    <w:semiHidden/>
    <w:rsid w:val="0083238F"/>
    <w:rPr>
      <w:sz w:val="20"/>
      <w:szCs w:val="20"/>
    </w:rPr>
  </w:style>
  <w:style w:type="paragraph" w:styleId="Tekstdymka">
    <w:name w:val="Balloon Text"/>
    <w:basedOn w:val="Normalny"/>
    <w:semiHidden/>
    <w:rsid w:val="0083238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C6571D"/>
    <w:pPr>
      <w:ind w:left="283" w:hanging="283"/>
    </w:pPr>
  </w:style>
  <w:style w:type="paragraph" w:styleId="Lista2">
    <w:name w:val="List 2"/>
    <w:basedOn w:val="Normalny"/>
    <w:rsid w:val="00C6571D"/>
    <w:pPr>
      <w:ind w:left="566" w:hanging="283"/>
    </w:pPr>
  </w:style>
  <w:style w:type="character" w:styleId="Nagwek1Znak" w:customStyle="1">
    <w:name w:val="Nagłówek 1 Znak"/>
    <w:basedOn w:val="Domylnaczcionkaakapitu"/>
    <w:link w:val="Nagwek1"/>
    <w:uiPriority w:val="9"/>
    <w:rsid w:val="0018506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3657-3B75-4A7D-A2B5-FA7993ACC3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SGGW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</dc:title>
  <dc:creator>Tadeusz Kośla</dc:creator>
  <lastModifiedBy>Gość</lastModifiedBy>
  <revision>7</revision>
  <lastPrinted>2019-12-04T13:39:00.0000000Z</lastPrinted>
  <dcterms:created xsi:type="dcterms:W3CDTF">2019-12-04T13:37:00.0000000Z</dcterms:created>
  <dcterms:modified xsi:type="dcterms:W3CDTF">2020-09-18T20:32:37.6591833Z</dcterms:modified>
</coreProperties>
</file>