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449"/>
        <w:gridCol w:w="2438"/>
        <w:gridCol w:w="1225"/>
        <w:gridCol w:w="1104"/>
        <w:gridCol w:w="644"/>
        <w:gridCol w:w="940"/>
        <w:gridCol w:w="807"/>
      </w:tblGrid>
      <w:tr xmlns:wp14="http://schemas.microsoft.com/office/word/2010/wordml" w:rsidRPr="007D57A2" w:rsidR="007D57A2" w:rsidTr="421E9381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421E9381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421E9381" w14:paraId="17694A77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C6B24" w:rsidR="007D57A2" w:rsidP="007422E3" w:rsidRDefault="00DC6B24" w14:paraId="05EA9F8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C6B2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4D2B29" w14:paraId="649841BE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87478" w:rsidR="007D57A2" w:rsidTr="421E9381" w14:paraId="3D7862E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6608DE" w:rsidR="007D57A2" w:rsidP="006608DE" w:rsidRDefault="006B0D74" w14:paraId="0CABB2DE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Bassics</w:t>
            </w:r>
            <w:r w:rsidR="004A5D6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of entrepreneurship</w:t>
            </w:r>
          </w:p>
        </w:tc>
      </w:tr>
      <w:tr xmlns:wp14="http://schemas.microsoft.com/office/word/2010/wordml" w:rsidRPr="007D57A2" w:rsidR="007D57A2" w:rsidTr="421E9381" w14:paraId="14D7F1F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502A8" w14:paraId="311FBB3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Bioinżynieria zwierząt</w:t>
            </w:r>
          </w:p>
        </w:tc>
      </w:tr>
      <w:tr xmlns:wp14="http://schemas.microsoft.com/office/word/2010/wordml" w:rsidRPr="007D57A2" w:rsidR="007D57A2" w:rsidTr="421E9381" w14:paraId="16CA8F3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B6735" w14:paraId="23A0562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xmlns:wp14="http://schemas.microsoft.com/office/word/2010/wordml" w:rsidRPr="007D57A2" w:rsidR="007D57A2" w:rsidTr="421E9381" w14:paraId="26575ED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2579D" w:rsidRDefault="00CB6735" w14:paraId="1D88C88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xmlns:wp14="http://schemas.microsoft.com/office/word/2010/wordml" w:rsidRPr="007D57A2" w:rsidR="007D57A2" w:rsidTr="421E9381" w14:paraId="33ACCD3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2579D" w:rsidRDefault="00CB6735" w14:paraId="6D2A6F7B" wp14:textId="1E4CC086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21E9381" w:rsidR="00CB673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</w:t>
            </w:r>
            <w:r w:rsidRPr="421E9381" w:rsidR="094D52D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ydział Ekonomiczny</w:t>
            </w:r>
          </w:p>
        </w:tc>
      </w:tr>
      <w:tr xmlns:wp14="http://schemas.microsoft.com/office/word/2010/wordml" w:rsidRPr="007D57A2" w:rsidR="007D57A2" w:rsidTr="421E9381" w14:paraId="0FEB912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5A58E4" w14:paraId="52C4C2D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7D57A2" w:rsidR="007D57A2" w:rsidTr="421E9381" w14:paraId="16C2255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3B5B69" w14:paraId="6A1AB03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4D2B29">
              <w:rPr>
                <w:rFonts w:ascii="Arial" w:hAnsi="Arial" w:cs="Arial"/>
                <w:bCs/>
                <w:sz w:val="16"/>
                <w:szCs w:val="16"/>
              </w:rPr>
              <w:t>społeczny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C502A8" w:rsidRDefault="003B5B69" w14:paraId="0E93DEA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C502A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421E9381" w14:paraId="286ABA5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FA3644" w14:paraId="0B30D4B2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21E9381" w14:paraId="08AD961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F6B6C" w:rsidP="005F6B6C" w:rsidRDefault="005F6B6C" w14:paraId="1937A765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Celem przedmiotu jest:</w:t>
            </w:r>
          </w:p>
          <w:p w:rsidR="005F6B6C" w:rsidP="005F6B6C" w:rsidRDefault="005F6B6C" w14:paraId="22178374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przyswojenie wiedzy teoretycznej i praktycznej z zakresu przedsiębiorczości,</w:t>
            </w:r>
          </w:p>
          <w:p w:rsidR="005F6B6C" w:rsidP="005F6B6C" w:rsidRDefault="005F6B6C" w14:paraId="6518AA6A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określenie przyczyn podejmowania działalności gospodarczej przez przedsiębiorców,</w:t>
            </w:r>
          </w:p>
          <w:p w:rsidR="005F6B6C" w:rsidP="005F6B6C" w:rsidRDefault="005F6B6C" w14:paraId="51853493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przygotowanie studentów jako przyszłych właścicieli małych i średnich przedsiębiorstw do sprostania konkurencji krajowej oraz konkurencji w warunkach członkostwa Polski w Unii Europejskiej,</w:t>
            </w:r>
          </w:p>
          <w:p w:rsidR="005F6B6C" w:rsidP="005F6B6C" w:rsidRDefault="005F6B6C" w14:paraId="25AA0EB1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wykorzystanie planowania do prowadzenia działalności gospodarczej, w tym umiejętności kreowania działalności rozwojowej przedsiębiorstwa (inwestycji).</w:t>
            </w:r>
          </w:p>
          <w:p w:rsidRPr="00B6590A" w:rsidR="005F6B6C" w:rsidP="00B6590A" w:rsidRDefault="005F6B6C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21E9381" w14:paraId="09E8604C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6FE7825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082C02">
              <w:rPr>
                <w:rFonts w:ascii="Arial" w:hAnsi="Arial" w:cs="Arial"/>
                <w:sz w:val="16"/>
                <w:szCs w:val="16"/>
              </w:rPr>
              <w:t xml:space="preserve">……………………;  liczba godzin </w:t>
            </w:r>
            <w:r w:rsidR="004D2B29">
              <w:rPr>
                <w:rFonts w:ascii="Arial" w:hAnsi="Arial" w:cs="Arial"/>
                <w:sz w:val="16"/>
                <w:szCs w:val="16"/>
              </w:rPr>
              <w:t>2</w:t>
            </w:r>
            <w:r w:rsidR="00F2579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5A58E4" w:rsidRDefault="007D57A2" w14:paraId="0D0B940D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Pr="007D57A2" w:rsidR="007D57A2" w:rsidP="005A58E4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421E9381" w14:paraId="6027EE9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C57150" w14:paraId="41904B0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dyskusja, </w:t>
            </w:r>
            <w:r w:rsidR="00180CCA">
              <w:rPr>
                <w:rFonts w:ascii="Arial" w:hAnsi="Arial" w:cs="Arial"/>
                <w:sz w:val="16"/>
                <w:szCs w:val="16"/>
              </w:rPr>
              <w:t>konsultacje</w:t>
            </w:r>
          </w:p>
        </w:tc>
      </w:tr>
      <w:tr xmlns:wp14="http://schemas.microsoft.com/office/word/2010/wordml" w:rsidRPr="007D57A2" w:rsidR="007D57A2" w:rsidTr="421E9381" w14:paraId="014A8C1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642F" w:rsidR="007D57A2" w:rsidP="0022642F" w:rsidRDefault="00FA6F47" w14:paraId="55535D2D" wp14:textId="77777777">
            <w:pPr>
              <w:pStyle w:val="Podty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F47">
              <w:rPr>
                <w:rFonts w:ascii="Arial" w:hAnsi="Arial" w:cs="Arial"/>
                <w:sz w:val="16"/>
                <w:szCs w:val="16"/>
              </w:rPr>
              <w:t>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xmlns:wp14="http://schemas.microsoft.com/office/word/2010/wordml" w:rsidRPr="007D57A2" w:rsidR="007D57A2" w:rsidTr="421E9381" w14:paraId="19FFFD8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273E02" w14:paraId="24E68E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</w:t>
            </w:r>
            <w:r w:rsidR="00192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421E9381" w14:paraId="3A93601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922CD" w14:paraId="0299A9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podstaw ekonomii, znajomości rynku, makro i mikroekonomicznych uwarunkowań funkcjonowania przedsiębiorstw. </w:t>
            </w:r>
          </w:p>
        </w:tc>
      </w:tr>
      <w:tr xmlns:wp14="http://schemas.microsoft.com/office/word/2010/wordml" w:rsidRPr="007D57A2" w:rsidR="00F55443" w:rsidTr="421E9381" w14:paraId="16E07843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F55443" w:rsidP="007422E3" w:rsidRDefault="00F55443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24540B" w:rsidR="00F55443" w:rsidP="00C57150" w:rsidRDefault="00F55443" w14:paraId="59E08B3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 xml:space="preserve">dłowości i problemów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funkcjonowania przedsiębiorstwa w warunkach wolnego rynku</w:t>
            </w:r>
          </w:p>
          <w:p w:rsidR="00F55443" w:rsidP="00C57150" w:rsidRDefault="00F55443" w14:paraId="6BFA8FF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Student powinien umieć poprowadzić</w:t>
            </w:r>
            <w:r w:rsidR="003A0601">
              <w:rPr>
                <w:rFonts w:ascii="Arial" w:hAnsi="Arial" w:cs="Arial"/>
                <w:sz w:val="16"/>
                <w:szCs w:val="16"/>
              </w:rPr>
              <w:t xml:space="preserve"> własną działalność gospodarczą</w:t>
            </w:r>
          </w:p>
          <w:p w:rsidRPr="00C57150" w:rsidR="00F55443" w:rsidP="00C57150" w:rsidRDefault="00F55443" w14:paraId="2F405E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3A0601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7150">
              <w:rPr>
                <w:rFonts w:ascii="Arial" w:hAnsi="Arial" w:cs="Arial"/>
                <w:sz w:val="16"/>
                <w:szCs w:val="16"/>
              </w:rPr>
              <w:t xml:space="preserve">Student posiada umiejętność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skutecznego planowania w firmie i pozyskania finansowania obcego </w:t>
            </w:r>
          </w:p>
          <w:p w:rsidRPr="007D57A2" w:rsidR="00F55443" w:rsidP="003A0601" w:rsidRDefault="00F55443" w14:paraId="2F85B220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</w:tr>
      <w:tr xmlns:wp14="http://schemas.microsoft.com/office/word/2010/wordml" w:rsidRPr="007D57A2" w:rsidR="00C57150" w:rsidTr="421E9381" w14:paraId="62F9DA4B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C57150" w:rsidP="00C57150" w:rsidRDefault="00C57150" w14:paraId="1BCF7F5D" wp14:textId="11AA5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21E9381" w:rsidR="00C57150">
              <w:rPr>
                <w:rFonts w:ascii="Arial" w:hAnsi="Arial" w:cs="Arial"/>
                <w:sz w:val="16"/>
                <w:szCs w:val="16"/>
              </w:rPr>
              <w:t>01</w:t>
            </w:r>
            <w:r w:rsidRPr="421E9381" w:rsidR="003A0601">
              <w:rPr>
                <w:rFonts w:ascii="Arial" w:hAnsi="Arial" w:cs="Arial"/>
                <w:sz w:val="16"/>
                <w:szCs w:val="16"/>
              </w:rPr>
              <w:t>-</w:t>
            </w:r>
            <w:r w:rsidRPr="421E9381" w:rsidR="00C57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421E9381" w:rsidR="003A0601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421E9381" w:rsidR="00C57150">
              <w:rPr>
                <w:rFonts w:ascii="Arial" w:hAnsi="Arial" w:cs="Arial"/>
                <w:sz w:val="16"/>
                <w:szCs w:val="16"/>
              </w:rPr>
              <w:t>– egzamin w formie testu</w:t>
            </w:r>
            <w:r w:rsidRPr="421E9381" w:rsidR="4D74599C">
              <w:rPr>
                <w:rFonts w:ascii="Arial" w:hAnsi="Arial" w:cs="Arial"/>
                <w:sz w:val="16"/>
                <w:szCs w:val="16"/>
              </w:rPr>
              <w:t xml:space="preserve"> lub w aplikacji MS Teams lub na Platformie e-learningowej Moodle</w:t>
            </w:r>
          </w:p>
          <w:p w:rsidRPr="007D57A2" w:rsidR="00C57150" w:rsidP="00C57150" w:rsidRDefault="00C57150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421E9381" w14:paraId="030E6F0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421E9381" w:rsidRDefault="00C57150" w14:paraId="2CD941EA" wp14:textId="72B8FDED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421E9381" w:rsidR="00C57150">
              <w:rPr>
                <w:rFonts w:ascii="Arial" w:hAnsi="Arial" w:cs="Arial"/>
                <w:sz w:val="16"/>
                <w:szCs w:val="16"/>
              </w:rPr>
              <w:t>Prace egzaminacyjne</w:t>
            </w:r>
            <w:r w:rsidRPr="421E9381" w:rsidR="65367B6C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421E9381" w:rsidR="65367B6C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421E9381" w:rsidR="65367B6C">
              <w:rPr>
                <w:rFonts w:ascii="Arial" w:hAnsi="Arial" w:cs="Arial"/>
                <w:sz w:val="16"/>
                <w:szCs w:val="16"/>
              </w:rPr>
              <w:t xml:space="preserve"> w aplikacji MS </w:t>
            </w:r>
            <w:proofErr w:type="spellStart"/>
            <w:r w:rsidRPr="421E9381" w:rsidR="65367B6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421E9381" w:rsidR="65367B6C">
              <w:rPr>
                <w:rFonts w:ascii="Arial" w:hAnsi="Arial" w:cs="Arial"/>
                <w:sz w:val="16"/>
                <w:szCs w:val="16"/>
              </w:rPr>
              <w:t xml:space="preserve"> lub na Platformie e-learningowej </w:t>
            </w:r>
            <w:r w:rsidRPr="421E9381" w:rsidR="65367B6C">
              <w:rPr>
                <w:rFonts w:ascii="Arial" w:hAnsi="Arial" w:cs="Arial"/>
                <w:sz w:val="16"/>
                <w:szCs w:val="16"/>
              </w:rPr>
              <w:t>Moodle</w:t>
            </w:r>
          </w:p>
        </w:tc>
      </w:tr>
      <w:tr xmlns:wp14="http://schemas.microsoft.com/office/word/2010/wordml" w:rsidRPr="007D57A2" w:rsidR="00C57150" w:rsidTr="421E9381" w14:paraId="2010EAB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00FA6F47" w:rsidRDefault="00FA6F47" w14:paraId="42317420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 2, 3, 4 – 100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7D57A2" w:rsidR="00C57150" w:rsidTr="421E9381" w14:paraId="751D2A4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421E9381" w:rsidRDefault="00C57150" w14:paraId="6196D5BA" wp14:textId="7FA37366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421E9381" w:rsidR="00C57150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421E9381" w:rsidR="4615192E">
              <w:rPr>
                <w:rFonts w:ascii="Arial" w:hAnsi="Arial" w:cs="Arial"/>
                <w:sz w:val="16"/>
                <w:szCs w:val="16"/>
              </w:rPr>
              <w:t xml:space="preserve"> lub MS </w:t>
            </w:r>
            <w:proofErr w:type="spellStart"/>
            <w:r w:rsidRPr="421E9381" w:rsidR="4615192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421E9381" w:rsidR="4615192E">
              <w:rPr>
                <w:rFonts w:ascii="Arial" w:hAnsi="Arial" w:cs="Arial"/>
                <w:sz w:val="16"/>
                <w:szCs w:val="16"/>
              </w:rPr>
              <w:t xml:space="preserve"> lub na Platformie e-learningowej Moodle</w:t>
            </w:r>
          </w:p>
        </w:tc>
      </w:tr>
      <w:tr xmlns:wp14="http://schemas.microsoft.com/office/word/2010/wordml" w:rsidRPr="007D57A2" w:rsidR="00C57150" w:rsidTr="421E9381" w14:paraId="63FB1CD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C57150" w:rsidP="00C57150" w:rsidRDefault="00C57150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7F6D3A" w:rsidR="00FA6F47" w:rsidP="003A0601" w:rsidRDefault="00FA6F47" w14:paraId="3BE3442D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Cieślik J., 2006: Przedsiębiorczość dla ambitnych. Jak uruchomić własny biznes, Wydawnictwa Akademickie i Profesjonalne, Warszawa.</w:t>
            </w:r>
          </w:p>
          <w:p w:rsidR="007F6D3A" w:rsidP="003A0601" w:rsidRDefault="007F6D3A" w14:paraId="09DCE1B0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Cieślik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J.</w:t>
            </w: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2014:</w:t>
            </w:r>
            <w:r w:rsidRPr="007F6D3A">
              <w:rPr>
                <w:sz w:val="16"/>
                <w:szCs w:val="16"/>
              </w:rPr>
              <w:t> </w:t>
            </w:r>
            <w:hyperlink w:tgtFrame="_blank" w:tooltip="Link do Wydawnictwa" w:history="1" r:id="rId7">
              <w:r w:rsidRPr="007F6D3A">
                <w:rPr>
                  <w:rFonts w:ascii="Arial" w:hAnsi="Arial" w:cs="Arial"/>
                  <w:color w:val="000000"/>
                  <w:sz w:val="16"/>
                  <w:szCs w:val="16"/>
                </w:rPr>
                <w:t>Przedsiębiorczość, polityka, rozwój, Wydawnictwo A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kademickie Sedno, Warszawa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44713" w:rsidP="003A0601" w:rsidRDefault="00A44713" w14:paraId="6891EC22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Zadura-Lichota P. (red.), 2015: Innowacyjna przedsiębiorczość w Polsce, Wydawnictwo PARP, Warszawa.</w:t>
            </w:r>
          </w:p>
          <w:p w:rsidRPr="007F6D3A" w:rsidR="00A44713" w:rsidP="003A0601" w:rsidRDefault="00A44713" w14:paraId="6B119701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Zadura-Lichota P. (red.), 2013: Świt innowacyjnego społeczeństwa, Wydawnictwo PARP, Warszawa.</w:t>
            </w:r>
          </w:p>
          <w:p w:rsidRPr="007F6D3A" w:rsidR="005F6B6C" w:rsidP="003A0601" w:rsidRDefault="00D817F0" w14:paraId="45D631FD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 xml:space="preserve">Mellor B., 2011: </w:t>
            </w:r>
            <w:r w:rsidRPr="007F6D3A" w:rsidR="005F6B6C">
              <w:rPr>
                <w:rFonts w:ascii="Arial" w:hAnsi="Arial" w:cs="Arial"/>
                <w:color w:val="000000"/>
                <w:sz w:val="16"/>
                <w:szCs w:val="16"/>
              </w:rPr>
              <w:t>Przedsiębiorczo</w:t>
            </w: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ść, PWE, Warszawa</w:t>
            </w:r>
            <w:r w:rsidRPr="007F6D3A" w:rsidR="005F6B6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Pr="00FA6F47" w:rsidR="00FA6F47" w:rsidP="003A0601" w:rsidRDefault="00D31C16" w14:paraId="6B076B5E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Markowski W., 2015</w:t>
            </w:r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>: ABC small business’u. Wydawnictwo Marcus, Łódź.</w:t>
            </w:r>
          </w:p>
          <w:p w:rsidRPr="008F10E9" w:rsidR="00FA6F47" w:rsidP="003A0601" w:rsidRDefault="008F10E9" w14:paraId="12C380AE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Panfil M. [red], 2008: Finansowanie rozwoju przedsiębiorstwa – studia przypadków. Difin, Warszawa.</w:t>
            </w:r>
          </w:p>
          <w:p w:rsidRPr="00A44713" w:rsidR="009E1BFF" w:rsidP="00D31C16" w:rsidRDefault="009E1BFF" w14:paraId="60061E4C" wp14:textId="77777777">
            <w:pPr>
              <w:ind w:left="12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421E9381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C57150" w:rsidP="00C57150" w:rsidRDefault="00C57150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C57150" w:rsidP="00C57150" w:rsidRDefault="00C57150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1271"/>
      </w:tblGrid>
      <w:tr xmlns:wp14="http://schemas.microsoft.com/office/word/2010/wordml" w:rsidRPr="007D57A2" w:rsidR="007D57A2" w:rsidTr="002B316C" w14:paraId="319CAFC5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7219D38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2B316C" w14:paraId="79E2B83D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2B316C" w14:paraId="6927D33C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19A8F14E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"/>
        <w:gridCol w:w="5915"/>
        <w:gridCol w:w="3037"/>
      </w:tblGrid>
      <w:tr xmlns:wp14="http://schemas.microsoft.com/office/word/2010/wordml" w:rsidRPr="007D57A2" w:rsidR="007D57A2" w:rsidTr="002B316C" w14:paraId="2D85D156" wp14:textId="77777777">
        <w:tc>
          <w:tcPr>
            <w:tcW w:w="484" w:type="pct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2B316C" w14:paraId="52C95ECF" wp14:textId="77777777">
        <w:tc>
          <w:tcPr>
            <w:tcW w:w="484" w:type="pct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2984" w:type="pct"/>
          </w:tcPr>
          <w:p w:rsidRPr="00DC553D" w:rsidR="003A0601" w:rsidP="003A0601" w:rsidRDefault="003A0601" w14:paraId="13C8B27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 xml:space="preserve">dłowości i problemów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funkcjonowania przedsiębiorstwa w warunkach wolnego rynku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2" w:type="pct"/>
          </w:tcPr>
          <w:p w:rsidRPr="007D57A2" w:rsidR="007D57A2" w:rsidP="00C502A8" w:rsidRDefault="00C502A8" w14:paraId="1D1A8CF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1D01DA">
              <w:rPr>
                <w:rFonts w:ascii="Arial" w:hAnsi="Arial" w:cs="Arial"/>
                <w:bCs/>
                <w:sz w:val="16"/>
                <w:szCs w:val="16"/>
              </w:rPr>
              <w:t>_W1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5, B_W17</w:t>
            </w:r>
          </w:p>
        </w:tc>
      </w:tr>
      <w:tr xmlns:wp14="http://schemas.microsoft.com/office/word/2010/wordml" w:rsidRPr="007D57A2" w:rsidR="007D57A2" w:rsidTr="002B316C" w14:paraId="4D5B1CFC" wp14:textId="77777777">
        <w:tc>
          <w:tcPr>
            <w:tcW w:w="484" w:type="pct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2984" w:type="pct"/>
          </w:tcPr>
          <w:p w:rsidRPr="007D57A2" w:rsidR="007D57A2" w:rsidP="00DC553D" w:rsidRDefault="003A0601" w14:paraId="5127A44F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umieć poprowadzić własną działalność gospodarczą</w:t>
            </w:r>
          </w:p>
        </w:tc>
        <w:tc>
          <w:tcPr>
            <w:tcW w:w="1532" w:type="pct"/>
          </w:tcPr>
          <w:p w:rsidRPr="007D57A2" w:rsidR="007D57A2" w:rsidP="00C502A8" w:rsidRDefault="00C502A8" w14:paraId="3556EAE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1D01DA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>
              <w:rPr>
                <w:rFonts w:ascii="Arial" w:hAnsi="Arial" w:cs="Arial"/>
                <w:bCs/>
                <w:sz w:val="16"/>
                <w:szCs w:val="16"/>
              </w:rPr>
              <w:t>K08</w:t>
            </w:r>
          </w:p>
        </w:tc>
      </w:tr>
      <w:tr xmlns:wp14="http://schemas.microsoft.com/office/word/2010/wordml" w:rsidRPr="007D57A2" w:rsidR="007D57A2" w:rsidTr="002B316C" w14:paraId="1DACD048" wp14:textId="77777777">
        <w:tc>
          <w:tcPr>
            <w:tcW w:w="484" w:type="pct"/>
          </w:tcPr>
          <w:p w:rsidRPr="007D57A2" w:rsidR="007D57A2" w:rsidP="007422E3" w:rsidRDefault="000F25FB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2984" w:type="pct"/>
          </w:tcPr>
          <w:p w:rsidRPr="00DC553D" w:rsidR="007D57A2" w:rsidP="00DC553D" w:rsidRDefault="003A0601" w14:paraId="2DFB2F8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Student posiada umiejętność </w:t>
            </w:r>
            <w:r>
              <w:rPr>
                <w:rFonts w:ascii="Arial" w:hAnsi="Arial" w:cs="Arial"/>
                <w:sz w:val="16"/>
                <w:szCs w:val="16"/>
              </w:rPr>
              <w:t>skutecznego planowania w firmie i pozyskania finansowania obcego</w:t>
            </w:r>
          </w:p>
        </w:tc>
        <w:tc>
          <w:tcPr>
            <w:tcW w:w="1532" w:type="pct"/>
          </w:tcPr>
          <w:p w:rsidRPr="007D57A2" w:rsidR="007D57A2" w:rsidP="00C502A8" w:rsidRDefault="00C502A8" w14:paraId="5C5066F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1D01DA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>
              <w:rPr>
                <w:rFonts w:ascii="Arial" w:hAnsi="Arial" w:cs="Arial"/>
                <w:bCs/>
                <w:sz w:val="16"/>
                <w:szCs w:val="16"/>
              </w:rPr>
              <w:t>K08</w:t>
            </w:r>
          </w:p>
        </w:tc>
      </w:tr>
      <w:tr xmlns:wp14="http://schemas.microsoft.com/office/word/2010/wordml" w:rsidRPr="007D57A2" w:rsidR="007D57A2" w:rsidTr="002B316C" w14:paraId="6981484D" wp14:textId="77777777">
        <w:tc>
          <w:tcPr>
            <w:tcW w:w="484" w:type="pct"/>
          </w:tcPr>
          <w:p w:rsidRPr="007D57A2" w:rsidR="007D57A2" w:rsidP="007422E3" w:rsidRDefault="000F25FB" w14:paraId="4D4B6F6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04/03</w:t>
            </w:r>
          </w:p>
        </w:tc>
        <w:tc>
          <w:tcPr>
            <w:tcW w:w="2984" w:type="pct"/>
          </w:tcPr>
          <w:p w:rsidRPr="00F2579D" w:rsidR="007D57A2" w:rsidP="00656CAA" w:rsidRDefault="003A0601" w14:paraId="75D7EE9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  <w:tc>
          <w:tcPr>
            <w:tcW w:w="1532" w:type="pct"/>
          </w:tcPr>
          <w:p w:rsidRPr="007D57A2" w:rsidR="007D57A2" w:rsidP="00FA65F4" w:rsidRDefault="00853C00" w14:paraId="0A428CB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FA65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4101652C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7D57A2" w:rsidR="007D57A2" w:rsidP="0082673B" w:rsidRDefault="007D57A2" w14:paraId="4B99056E" wp14:textId="77777777"/>
    <w:sectPr w:rsidRPr="007D57A2" w:rsidR="007D57A2" w:rsidSect="007422E3">
      <w:footerReference w:type="even" r:id="rId8"/>
      <w:footerReference w:type="default" r:id="rId9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354F4" w:rsidRDefault="00D354F4" w14:paraId="4DDBEF00" wp14:textId="77777777">
      <w:r>
        <w:separator/>
      </w:r>
    </w:p>
  </w:endnote>
  <w:endnote w:type="continuationSeparator" w:id="0">
    <w:p xmlns:wp14="http://schemas.microsoft.com/office/word/2010/wordml" w:rsidR="00D354F4" w:rsidRDefault="00D354F4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74D94" w:rsidP="00ED5387" w:rsidRDefault="00C74D94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C74D94" w:rsidP="002E7891" w:rsidRDefault="00C74D94" w14:paraId="1299C43A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C74D94" w:rsidP="00ED5387" w:rsidRDefault="00C74D94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5A58E4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C74D94" w:rsidP="002E7891" w:rsidRDefault="00C74D94" w14:paraId="1FC39945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354F4" w:rsidRDefault="00D354F4" w14:paraId="3CF2D8B6" wp14:textId="77777777">
      <w:r>
        <w:separator/>
      </w:r>
    </w:p>
  </w:footnote>
  <w:footnote w:type="continuationSeparator" w:id="0">
    <w:p xmlns:wp14="http://schemas.microsoft.com/office/word/2010/wordml" w:rsidR="00D354F4" w:rsidRDefault="00D354F4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17E38"/>
    <w:multiLevelType w:val="multilevel"/>
    <w:tmpl w:val="E9B0B2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3055A3B"/>
    <w:multiLevelType w:val="hybrid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061D4"/>
    <w:multiLevelType w:val="hybridMultilevel"/>
    <w:tmpl w:val="AA7E1C7C"/>
    <w:lvl w:ilvl="0" w:tplc="45124B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4F00"/>
    <w:multiLevelType w:val="multi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20"/>
  </w:num>
  <w:num w:numId="8">
    <w:abstractNumId w:val="27"/>
  </w:num>
  <w:num w:numId="9">
    <w:abstractNumId w:val="8"/>
  </w:num>
  <w:num w:numId="10">
    <w:abstractNumId w:val="12"/>
  </w:num>
  <w:num w:numId="11">
    <w:abstractNumId w:val="19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5"/>
  </w:num>
  <w:num w:numId="21">
    <w:abstractNumId w:val="4"/>
  </w:num>
  <w:num w:numId="22">
    <w:abstractNumId w:val="26"/>
  </w:num>
  <w:num w:numId="23">
    <w:abstractNumId w:val="23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6"/>
  </w:num>
  <w:num w:numId="26">
    <w:abstractNumId w:val="24"/>
  </w:num>
  <w:num w:numId="27">
    <w:abstractNumId w:val="15"/>
  </w:num>
  <w:num w:numId="28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6030"/>
    <w:rsid w:val="000339BF"/>
    <w:rsid w:val="000612AB"/>
    <w:rsid w:val="00065132"/>
    <w:rsid w:val="00073909"/>
    <w:rsid w:val="00082C02"/>
    <w:rsid w:val="000C3547"/>
    <w:rsid w:val="000C36B6"/>
    <w:rsid w:val="000C574E"/>
    <w:rsid w:val="000D4D34"/>
    <w:rsid w:val="000F0A3B"/>
    <w:rsid w:val="000F25FB"/>
    <w:rsid w:val="00103815"/>
    <w:rsid w:val="00115519"/>
    <w:rsid w:val="00180CCA"/>
    <w:rsid w:val="00186278"/>
    <w:rsid w:val="001922CD"/>
    <w:rsid w:val="001A5F21"/>
    <w:rsid w:val="001B29BC"/>
    <w:rsid w:val="001D01DA"/>
    <w:rsid w:val="001D19AE"/>
    <w:rsid w:val="001E13A8"/>
    <w:rsid w:val="001E7B1A"/>
    <w:rsid w:val="00204F87"/>
    <w:rsid w:val="00223587"/>
    <w:rsid w:val="0022642F"/>
    <w:rsid w:val="002301FB"/>
    <w:rsid w:val="00236BA8"/>
    <w:rsid w:val="00241107"/>
    <w:rsid w:val="00242A5F"/>
    <w:rsid w:val="0024540B"/>
    <w:rsid w:val="00245B82"/>
    <w:rsid w:val="0025160E"/>
    <w:rsid w:val="00261160"/>
    <w:rsid w:val="0027047F"/>
    <w:rsid w:val="00273E02"/>
    <w:rsid w:val="00282680"/>
    <w:rsid w:val="002B316C"/>
    <w:rsid w:val="002B4D1F"/>
    <w:rsid w:val="002D2D94"/>
    <w:rsid w:val="002E7891"/>
    <w:rsid w:val="002F3740"/>
    <w:rsid w:val="00317345"/>
    <w:rsid w:val="003253F2"/>
    <w:rsid w:val="00327A47"/>
    <w:rsid w:val="00347836"/>
    <w:rsid w:val="00366B1E"/>
    <w:rsid w:val="003A0601"/>
    <w:rsid w:val="003B31B7"/>
    <w:rsid w:val="003B5B69"/>
    <w:rsid w:val="003C56F6"/>
    <w:rsid w:val="003D5D30"/>
    <w:rsid w:val="003D7CBB"/>
    <w:rsid w:val="003E07A0"/>
    <w:rsid w:val="003E7762"/>
    <w:rsid w:val="003F0240"/>
    <w:rsid w:val="0040689A"/>
    <w:rsid w:val="00482B76"/>
    <w:rsid w:val="00495E96"/>
    <w:rsid w:val="004A5D61"/>
    <w:rsid w:val="004C2E1E"/>
    <w:rsid w:val="004D2B29"/>
    <w:rsid w:val="00502613"/>
    <w:rsid w:val="00507A3C"/>
    <w:rsid w:val="00513DA6"/>
    <w:rsid w:val="005171C7"/>
    <w:rsid w:val="0054533C"/>
    <w:rsid w:val="00545F19"/>
    <w:rsid w:val="005A0ECF"/>
    <w:rsid w:val="005A49F4"/>
    <w:rsid w:val="005A58E4"/>
    <w:rsid w:val="005F0FDC"/>
    <w:rsid w:val="005F2D79"/>
    <w:rsid w:val="005F6B6C"/>
    <w:rsid w:val="00625639"/>
    <w:rsid w:val="00637730"/>
    <w:rsid w:val="00654590"/>
    <w:rsid w:val="00656CAA"/>
    <w:rsid w:val="0065751B"/>
    <w:rsid w:val="006608DE"/>
    <w:rsid w:val="006A0321"/>
    <w:rsid w:val="006B0D74"/>
    <w:rsid w:val="006C5AC3"/>
    <w:rsid w:val="006D1D85"/>
    <w:rsid w:val="006F2540"/>
    <w:rsid w:val="006F7249"/>
    <w:rsid w:val="00707CF2"/>
    <w:rsid w:val="007164B2"/>
    <w:rsid w:val="00717A62"/>
    <w:rsid w:val="007422E3"/>
    <w:rsid w:val="0075202B"/>
    <w:rsid w:val="0079673F"/>
    <w:rsid w:val="007A35CE"/>
    <w:rsid w:val="007B383B"/>
    <w:rsid w:val="007D57A2"/>
    <w:rsid w:val="007E2748"/>
    <w:rsid w:val="007F2F5A"/>
    <w:rsid w:val="007F6D3A"/>
    <w:rsid w:val="008015A7"/>
    <w:rsid w:val="0082673B"/>
    <w:rsid w:val="0084288F"/>
    <w:rsid w:val="00853C00"/>
    <w:rsid w:val="00856909"/>
    <w:rsid w:val="00865F92"/>
    <w:rsid w:val="00883B5E"/>
    <w:rsid w:val="008B749D"/>
    <w:rsid w:val="008C78B0"/>
    <w:rsid w:val="008F10E9"/>
    <w:rsid w:val="008F1A57"/>
    <w:rsid w:val="008F6367"/>
    <w:rsid w:val="008F79A7"/>
    <w:rsid w:val="00903F26"/>
    <w:rsid w:val="0092209E"/>
    <w:rsid w:val="00930BC4"/>
    <w:rsid w:val="00976E9E"/>
    <w:rsid w:val="00982403"/>
    <w:rsid w:val="009A1F3D"/>
    <w:rsid w:val="009C0714"/>
    <w:rsid w:val="009E1BFF"/>
    <w:rsid w:val="009F1D8E"/>
    <w:rsid w:val="00A12631"/>
    <w:rsid w:val="00A12C34"/>
    <w:rsid w:val="00A231CE"/>
    <w:rsid w:val="00A27A35"/>
    <w:rsid w:val="00A44713"/>
    <w:rsid w:val="00A517C8"/>
    <w:rsid w:val="00A521C0"/>
    <w:rsid w:val="00A55771"/>
    <w:rsid w:val="00A97C7F"/>
    <w:rsid w:val="00AB0393"/>
    <w:rsid w:val="00AB210C"/>
    <w:rsid w:val="00B0779C"/>
    <w:rsid w:val="00B33FFE"/>
    <w:rsid w:val="00B35BDC"/>
    <w:rsid w:val="00B42FF3"/>
    <w:rsid w:val="00B55C46"/>
    <w:rsid w:val="00B6590A"/>
    <w:rsid w:val="00B801D8"/>
    <w:rsid w:val="00B82F46"/>
    <w:rsid w:val="00B87478"/>
    <w:rsid w:val="00BB6335"/>
    <w:rsid w:val="00BB7372"/>
    <w:rsid w:val="00BC1F15"/>
    <w:rsid w:val="00BD32F2"/>
    <w:rsid w:val="00BD729B"/>
    <w:rsid w:val="00BD7DF0"/>
    <w:rsid w:val="00C02CB5"/>
    <w:rsid w:val="00C1293B"/>
    <w:rsid w:val="00C16DE6"/>
    <w:rsid w:val="00C502A8"/>
    <w:rsid w:val="00C53272"/>
    <w:rsid w:val="00C57150"/>
    <w:rsid w:val="00C61E1F"/>
    <w:rsid w:val="00C74D94"/>
    <w:rsid w:val="00C95080"/>
    <w:rsid w:val="00CA325A"/>
    <w:rsid w:val="00CA60A1"/>
    <w:rsid w:val="00CB6735"/>
    <w:rsid w:val="00CF0310"/>
    <w:rsid w:val="00D114DE"/>
    <w:rsid w:val="00D31C16"/>
    <w:rsid w:val="00D354F4"/>
    <w:rsid w:val="00D60D98"/>
    <w:rsid w:val="00D80327"/>
    <w:rsid w:val="00D817F0"/>
    <w:rsid w:val="00D95B9F"/>
    <w:rsid w:val="00D961D3"/>
    <w:rsid w:val="00DA06D7"/>
    <w:rsid w:val="00DA4D05"/>
    <w:rsid w:val="00DC553D"/>
    <w:rsid w:val="00DC6B24"/>
    <w:rsid w:val="00DD6818"/>
    <w:rsid w:val="00DE350E"/>
    <w:rsid w:val="00DF516F"/>
    <w:rsid w:val="00DF7E68"/>
    <w:rsid w:val="00E53E48"/>
    <w:rsid w:val="00E62D59"/>
    <w:rsid w:val="00E86DF3"/>
    <w:rsid w:val="00E90779"/>
    <w:rsid w:val="00EB110A"/>
    <w:rsid w:val="00ED5387"/>
    <w:rsid w:val="00EE3643"/>
    <w:rsid w:val="00EF0B6D"/>
    <w:rsid w:val="00F144BB"/>
    <w:rsid w:val="00F2579D"/>
    <w:rsid w:val="00F443AB"/>
    <w:rsid w:val="00F47F1C"/>
    <w:rsid w:val="00F55443"/>
    <w:rsid w:val="00F76024"/>
    <w:rsid w:val="00F947EC"/>
    <w:rsid w:val="00FA3644"/>
    <w:rsid w:val="00FA65F4"/>
    <w:rsid w:val="00FA6F47"/>
    <w:rsid w:val="094D52D1"/>
    <w:rsid w:val="1E3C08A6"/>
    <w:rsid w:val="421E9381"/>
    <w:rsid w:val="4615192E"/>
    <w:rsid w:val="4D74599C"/>
    <w:rsid w:val="6313F17E"/>
    <w:rsid w:val="653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FE7772-8450-42E5-9ECC-D8FB45E32AE9}"/>
  <w14:docId w14:val="1A40E17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/>
      <w:i/>
      <w:iCs/>
      <w:sz w:val="20"/>
      <w:szCs w:val="20"/>
      <w:lang w:val="x-none" w:eastAsia="x-none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uiPriority w:val="99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  <w:style w:type="character" w:styleId="apple-converted-space" w:customStyle="1">
    <w:name w:val="apple-converted-space"/>
    <w:rsid w:val="007F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wydawnictwosedno.pl/przedsiebiorczosc-polityka-rozwoj-detai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Tadeusz Filipiak</lastModifiedBy>
  <revision>7</revision>
  <lastPrinted>2011-12-06T00:35:00.0000000Z</lastPrinted>
  <dcterms:created xsi:type="dcterms:W3CDTF">2020-09-15T11:54:00.0000000Z</dcterms:created>
  <dcterms:modified xsi:type="dcterms:W3CDTF">2020-09-15T11:56:31.5806305Z</dcterms:modified>
</coreProperties>
</file>