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058DFAB5" w14:paraId="26CA4850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126861" w14:paraId="67783304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D67713">
              <w:rPr>
                <w:bCs/>
                <w:sz w:val="20"/>
                <w:szCs w:val="16"/>
              </w:rPr>
              <w:t>Komercjalizacja badań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49540F" w14:paraId="18F999B5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="00CD0414" w:rsidTr="058DFAB5" w14:paraId="12566938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126861" w14:paraId="766FEBD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D67713">
              <w:rPr>
                <w:bCs/>
                <w:sz w:val="16"/>
                <w:szCs w:val="16"/>
              </w:rPr>
              <w:t>Commercialization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research</w:t>
            </w:r>
            <w:proofErr w:type="spellEnd"/>
            <w:r w:rsidRPr="00D6771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67713">
              <w:rPr>
                <w:bCs/>
                <w:sz w:val="16"/>
                <w:szCs w:val="16"/>
              </w:rPr>
              <w:t>results</w:t>
            </w:r>
            <w:proofErr w:type="spellEnd"/>
          </w:p>
        </w:tc>
      </w:tr>
      <w:tr xmlns:wp14="http://schemas.microsoft.com/office/word/2010/wordml" w:rsidR="00CD0414" w:rsidTr="058DFAB5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 w:rsidR="00A467C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CD0414" w:rsidTr="058DFAB5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058DFAB5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1681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1681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058DFAB5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467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058DFAB5" w14:paraId="3627F5B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D95771" w14:paraId="65A01B09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WHBIOZ-ZT-2Z-01Z-10_21</w:t>
            </w:r>
          </w:p>
        </w:tc>
      </w:tr>
      <w:tr xmlns:wp14="http://schemas.microsoft.com/office/word/2010/wordml" w:rsidRPr="00CD0414" w:rsidR="00ED11F9" w:rsidTr="058DFAB5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058DFAB5" w14:paraId="73FDE17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126861" w14:paraId="2032C692" wp14:textId="39958B19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058DFAB5" w:rsidR="058DFAB5">
              <w:rPr>
                <w:b w:val="1"/>
                <w:bCs w:val="1"/>
                <w:sz w:val="16"/>
                <w:szCs w:val="16"/>
              </w:rPr>
              <w:t>Dr hab. Marcin Gołębiewski, prof.. SGGW</w:t>
            </w:r>
          </w:p>
        </w:tc>
      </w:tr>
      <w:tr xmlns:wp14="http://schemas.microsoft.com/office/word/2010/wordml" w:rsidR="00ED11F9" w:rsidTr="058DFAB5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72A3D3EC" wp14:textId="50452503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058DFAB5" w:rsidR="058DFAB5">
              <w:rPr>
                <w:b w:val="1"/>
                <w:bCs w:val="1"/>
                <w:sz w:val="16"/>
                <w:szCs w:val="16"/>
              </w:rPr>
              <w:t xml:space="preserve">Dr hab. Marcin Gołębiewski, </w:t>
            </w:r>
            <w:proofErr w:type="gramStart"/>
            <w:r w:rsidRPr="058DFAB5" w:rsidR="058DFAB5">
              <w:rPr>
                <w:b w:val="1"/>
                <w:bCs w:val="1"/>
                <w:sz w:val="16"/>
                <w:szCs w:val="16"/>
              </w:rPr>
              <w:t>prof..</w:t>
            </w:r>
            <w:proofErr w:type="gramEnd"/>
            <w:r w:rsidRPr="058DFAB5" w:rsidR="058DFAB5">
              <w:rPr>
                <w:b w:val="1"/>
                <w:bCs w:val="1"/>
                <w:sz w:val="16"/>
                <w:szCs w:val="16"/>
              </w:rPr>
              <w:t xml:space="preserve"> SGGW</w:t>
            </w:r>
          </w:p>
        </w:tc>
      </w:tr>
      <w:tr xmlns:wp14="http://schemas.microsoft.com/office/word/2010/wordml" w:rsidR="00ED11F9" w:rsidTr="058DFAB5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58DFAB5" w:rsidRDefault="00ED11F9" w14:paraId="4B94D5A5" wp14:textId="2AF77B60">
            <w:pPr>
              <w:pStyle w:val="Normalny"/>
              <w:spacing w:line="240" w:lineRule="auto"/>
            </w:pPr>
            <w:r w:rsidRPr="058DFAB5" w:rsidR="058DFAB5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Przekazanie niezbędnej wiedzy dotyczącej oceny techniki i technologii powstałej w wyniku działalności naukowej pod kątem praktycznego wykorzystania w gospodarce. Zapoznanie z metodami i zasadami obowiązującymi w procesie komercjalizacji wyników badań stosowanych</w:t>
            </w:r>
          </w:p>
        </w:tc>
      </w:tr>
      <w:tr xmlns:wp14="http://schemas.microsoft.com/office/word/2010/wordml" w:rsidRPr="00E31A6B" w:rsidR="00ED11F9" w:rsidTr="058DFAB5" w14:paraId="3FEC0CEF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7F0B6654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</w:p>
          <w:p w:rsidRPr="00BD2417" w:rsidR="00ED11F9" w:rsidP="000247B4" w:rsidRDefault="00ED11F9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126861" w:rsidTr="058DFAB5" w14:paraId="223BBF28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126861" w:rsidP="00126861" w:rsidRDefault="0012686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67713" w:rsidR="00126861" w:rsidP="00126861" w:rsidRDefault="00126861" w14:paraId="1E3E9792" wp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4FEC">
              <w:rPr>
                <w:sz w:val="16"/>
                <w:szCs w:val="16"/>
              </w:rPr>
              <w:t>D</w:t>
            </w:r>
            <w:r w:rsidRPr="00D67713">
              <w:rPr>
                <w:sz w:val="16"/>
                <w:szCs w:val="16"/>
              </w:rPr>
              <w:t>yskusja, rozwiązywanie problemu, analiza problemu, konsultacje</w:t>
            </w:r>
          </w:p>
        </w:tc>
      </w:tr>
      <w:tr xmlns:wp14="http://schemas.microsoft.com/office/word/2010/wordml" w:rsidRPr="00E31A6B" w:rsidR="00126861" w:rsidTr="058DFAB5" w14:paraId="757EEE73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126861" w:rsidP="00126861" w:rsidRDefault="0012686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126861" w:rsidP="00126861" w:rsidRDefault="0012686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126861" w:rsidP="00126861" w:rsidRDefault="00126861" w14:paraId="3656B9A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126861" w:rsidP="00126861" w:rsidRDefault="00126861" w14:paraId="57BAB9A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126861" w:rsidP="00126861" w:rsidRDefault="00126861" w14:paraId="45FB08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126861" w:rsidTr="058DFAB5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26861" w:rsidP="00126861" w:rsidRDefault="0012686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126861" w:rsidP="00126861" w:rsidRDefault="0012686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126861" w:rsidP="00126861" w:rsidRDefault="0012686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126861" w:rsidP="00126861" w:rsidRDefault="0012686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126861" w:rsidP="00126861" w:rsidRDefault="0012686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49540F" w:rsidTr="058DFAB5" w14:paraId="0164F7B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9540F" w:rsidP="0049540F" w:rsidRDefault="0049540F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49540F" w:rsidP="0049540F" w:rsidRDefault="0049540F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49540F" w:rsidP="0049540F" w:rsidRDefault="0049540F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49540F" w:rsidP="0049540F" w:rsidRDefault="0049540F" w14:paraId="6BB13B13" wp14:textId="77777777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3003A">
              <w:rPr>
                <w:rFonts w:ascii="Cambria" w:hAnsi="Cambria"/>
                <w:sz w:val="18"/>
                <w:szCs w:val="18"/>
              </w:rPr>
              <w:t>zagadnienia związane z transferem wiedzy z uczelni do przemysłu</w:t>
            </w:r>
          </w:p>
        </w:tc>
        <w:tc>
          <w:tcPr>
            <w:tcW w:w="1134" w:type="dxa"/>
            <w:gridSpan w:val="3"/>
            <w:tcMar/>
          </w:tcPr>
          <w:p w:rsidRPr="00A3003A" w:rsidR="0049540F" w:rsidP="0049540F" w:rsidRDefault="0049540F" w14:paraId="223BB37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K_W09</w:t>
            </w:r>
          </w:p>
        </w:tc>
        <w:tc>
          <w:tcPr>
            <w:tcW w:w="709" w:type="dxa"/>
            <w:tcMar/>
          </w:tcPr>
          <w:p w:rsidRPr="00A3003A" w:rsidR="0049540F" w:rsidP="0049540F" w:rsidRDefault="0049540F" w14:paraId="5FCD5EC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49540F" w:rsidTr="058DFAB5" w14:paraId="49CE2D8F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49540F" w:rsidP="0049540F" w:rsidRDefault="0049540F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49540F" w:rsidP="0049540F" w:rsidRDefault="0049540F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49540F" w:rsidP="0049540F" w:rsidRDefault="0049540F" w14:paraId="50E16F2F" wp14:textId="77777777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3003A">
              <w:rPr>
                <w:rFonts w:ascii="Cambria" w:hAnsi="Cambria"/>
                <w:sz w:val="18"/>
                <w:szCs w:val="18"/>
              </w:rPr>
              <w:t>zasady  pozyskiwania finansowania projektów o charakterze innowacyjnym</w:t>
            </w:r>
          </w:p>
        </w:tc>
        <w:tc>
          <w:tcPr>
            <w:tcW w:w="1134" w:type="dxa"/>
            <w:gridSpan w:val="3"/>
            <w:tcMar/>
          </w:tcPr>
          <w:p w:rsidRPr="00A3003A" w:rsidR="0049540F" w:rsidP="0049540F" w:rsidRDefault="0049540F" w14:paraId="2C5B2A4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Mar/>
          </w:tcPr>
          <w:p w:rsidRPr="00A3003A" w:rsidR="0049540F" w:rsidP="0049540F" w:rsidRDefault="0049540F" w14:paraId="7144751B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49540F" w:rsidTr="058DFAB5" w14:paraId="51CAC7F5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9540F" w:rsidP="0049540F" w:rsidRDefault="0049540F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49540F" w:rsidP="0049540F" w:rsidRDefault="0049540F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49540F" w:rsidP="0049540F" w:rsidRDefault="0049540F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49540F" w:rsidP="0049540F" w:rsidRDefault="0049540F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49540F" w:rsidP="0049540F" w:rsidRDefault="0049540F" w14:paraId="34046614" wp14:textId="77777777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3003A">
              <w:rPr>
                <w:rFonts w:ascii="Cambria" w:hAnsi="Cambria"/>
                <w:sz w:val="18"/>
                <w:szCs w:val="18"/>
              </w:rPr>
              <w:t>przygotować przykładową ścieżkę komercjalizacji wyników badań z zakresu studiowanego kierunku</w:t>
            </w:r>
          </w:p>
        </w:tc>
        <w:tc>
          <w:tcPr>
            <w:tcW w:w="1134" w:type="dxa"/>
            <w:gridSpan w:val="3"/>
            <w:tcMar/>
          </w:tcPr>
          <w:p w:rsidRPr="00A3003A" w:rsidR="0049540F" w:rsidP="0049540F" w:rsidRDefault="0049540F" w14:paraId="36AC4CB6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K_U01, K_U06</w:t>
            </w:r>
          </w:p>
        </w:tc>
        <w:tc>
          <w:tcPr>
            <w:tcW w:w="709" w:type="dxa"/>
            <w:tcMar/>
          </w:tcPr>
          <w:p w:rsidRPr="00A3003A" w:rsidR="0049540F" w:rsidP="0049540F" w:rsidRDefault="0049540F" w14:paraId="02106B5B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2,2</w:t>
            </w:r>
          </w:p>
        </w:tc>
      </w:tr>
      <w:tr xmlns:wp14="http://schemas.microsoft.com/office/word/2010/wordml" w:rsidRPr="00860289" w:rsidR="0049540F" w:rsidTr="058DFAB5" w14:paraId="3382CC6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49540F" w:rsidP="0049540F" w:rsidRDefault="0049540F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49540F" w:rsidP="0049540F" w:rsidRDefault="0049540F" w14:paraId="4FA80DB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shd w:val="clear" w:color="auto" w:fill="auto"/>
            <w:tcMar/>
          </w:tcPr>
          <w:p w:rsidRPr="00A3003A" w:rsidR="0049540F" w:rsidP="0049540F" w:rsidRDefault="0049540F" w14:paraId="4101652C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/>
          </w:tcPr>
          <w:p w:rsidRPr="00A3003A" w:rsidR="0049540F" w:rsidP="0049540F" w:rsidRDefault="0049540F" w14:paraId="4B99056E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Pr="00A3003A" w:rsidR="0049540F" w:rsidP="0049540F" w:rsidRDefault="0049540F" w14:paraId="1299C43A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Pr="00860289" w:rsidR="0049540F" w:rsidTr="058DFAB5" w14:paraId="6265137E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9540F" w:rsidP="0049540F" w:rsidRDefault="0049540F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49540F" w:rsidP="0049540F" w:rsidRDefault="0049540F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49540F" w:rsidP="0049540F" w:rsidRDefault="0049540F" w14:paraId="4DDBEF00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49540F" w:rsidP="0049540F" w:rsidRDefault="0049540F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49540F" w:rsidP="0049540F" w:rsidRDefault="0049540F" w14:paraId="38548B79" wp14:textId="77777777">
            <w:pPr>
              <w:pStyle w:val="Default"/>
              <w:jc w:val="center"/>
              <w:rPr>
                <w:rFonts w:ascii="Cambria" w:hAnsi="Cambria"/>
                <w:sz w:val="18"/>
                <w:szCs w:val="18"/>
              </w:rPr>
            </w:pPr>
            <w:r w:rsidRPr="00A3003A">
              <w:rPr>
                <w:rFonts w:ascii="Cambria" w:hAnsi="Cambria"/>
                <w:sz w:val="18"/>
                <w:szCs w:val="18"/>
              </w:rPr>
              <w:t>działania i myślenia w sposób przedsiębiorczy</w:t>
            </w:r>
          </w:p>
        </w:tc>
        <w:tc>
          <w:tcPr>
            <w:tcW w:w="1134" w:type="dxa"/>
            <w:gridSpan w:val="3"/>
            <w:tcMar/>
          </w:tcPr>
          <w:p w:rsidRPr="00A3003A" w:rsidR="0049540F" w:rsidP="0049540F" w:rsidRDefault="0049540F" w14:paraId="0A428CB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Mar/>
          </w:tcPr>
          <w:p w:rsidRPr="00A3003A" w:rsidR="0049540F" w:rsidP="0049540F" w:rsidRDefault="0049540F" w14:paraId="0B778152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49540F" w:rsidTr="058DFAB5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49540F" w:rsidP="0049540F" w:rsidRDefault="0049540F" w14:paraId="3461D779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49540F" w:rsidP="0049540F" w:rsidRDefault="0049540F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49540F" w:rsidP="0049540F" w:rsidRDefault="0049540F" w14:paraId="3CF2D8B6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49540F" w:rsidP="0049540F" w:rsidRDefault="0049540F" w14:paraId="0FB7827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49540F" w:rsidP="0049540F" w:rsidRDefault="0049540F" w14:paraId="1FC39945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49540F" w:rsidTr="058DFAB5" w14:paraId="3C97A744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49540F" w:rsidP="0049540F" w:rsidRDefault="0049540F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49540F" w:rsidP="058DFAB5" w:rsidRDefault="0049540F" w14:paraId="5112C571" wp14:textId="03845113">
            <w:pPr>
              <w:pStyle w:val="Normalny"/>
              <w:spacing w:line="240" w:lineRule="auto"/>
              <w:jc w:val="both"/>
            </w:pPr>
            <w:r w:rsidRPr="058DFAB5" w:rsidR="058DFAB5">
              <w:rPr>
                <w:rFonts w:ascii="Cambria" w:hAnsi="Cambria" w:eastAsia="Cambria" w:cs="Cambria"/>
                <w:noProof w:val="0"/>
                <w:sz w:val="18"/>
                <w:szCs w:val="18"/>
                <w:lang w:val="pl-PL"/>
              </w:rPr>
              <w:t>Zagadnienia teoretyczne innowacji: definicje innowacji i działalności innowacyjnej, podejście ex-post w teorii innowacji. Nowe podejście w teorii innowacji. Modele transferu technologii z nauki do gospodarki. Dyfuzja wiedzy w gospodarce. Ewolucja uniwersytetu od modelu humboldtowskiego do organizacji o charakterze komercyjnym. Rola wiedzy jako zasobu podmiotu gospodarczego. Gospodarka oparta na wiedzy (GOW). Porównanie wybranych narodowych systemów innowacji. Innowacyjna przedsiębiorczość akademicka: istota, podstawy prawne i formy działalność gospodarczej. Wybrane formy instytucjonalnego wsparcia innowacyjnej przedsiębiorczości w Polsce. Źródła finansowania działalności innowacyjnej w Polsce. Formy pośredniej i bezpośredniej komercjalizacji wiedzy w Polsce. Patent i prawa ochronne, jako formy zabezpieczenia własności przemysłowej. Majątkowe i osobiste prawa autorskie do utworu. Badania rynku. Wybrane przykłady komercjalizacji przedmiotów własności przemysłowej. Przykład ścieżki komercjalizacji</w:t>
            </w:r>
          </w:p>
        </w:tc>
      </w:tr>
      <w:tr xmlns:wp14="http://schemas.microsoft.com/office/word/2010/wordml" w:rsidR="0049540F" w:rsidTr="058DFAB5" w14:paraId="00DEA5AA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49540F" w:rsidP="0049540F" w:rsidRDefault="0049540F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A3003A" w:rsidR="0049540F" w:rsidP="058DFAB5" w:rsidRDefault="0049540F" w14:paraId="51E9A174" wp14:textId="6274C2CF">
            <w:pPr>
              <w:pStyle w:val="NormalnyWeb"/>
              <w:spacing w:before="0" w:beforeAutospacing="off" w:after="0" w:afterAutospacing="off"/>
              <w:rPr>
                <w:rFonts w:ascii="Cambria" w:hAnsi="Cambria" w:cs="Calibri"/>
                <w:sz w:val="18"/>
                <w:szCs w:val="18"/>
                <w:lang w:val="pl-PL"/>
              </w:rPr>
            </w:pPr>
            <w:bookmarkStart w:name="_GoBack" w:id="0"/>
            <w:bookmarkEnd w:id="0"/>
            <w:r w:rsidRPr="058DFAB5" w:rsidR="058DFAB5">
              <w:rPr>
                <w:rFonts w:ascii="Cambria" w:hAnsi="Cambria" w:cs="Calibri"/>
                <w:sz w:val="18"/>
                <w:szCs w:val="18"/>
                <w:lang w:val="pl-PL"/>
              </w:rPr>
              <w:t>W1, W2, U1, K1 – praca projektowa</w:t>
            </w:r>
          </w:p>
          <w:p w:rsidRPr="009E71F1" w:rsidR="0049540F" w:rsidP="0049540F" w:rsidRDefault="0049540F" w14:paraId="0562CB0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="0049540F" w:rsidTr="058DFAB5" w14:paraId="238C320A" wp14:textId="77777777">
        <w:trPr>
          <w:trHeight w:val="60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49540F" w:rsidP="0049540F" w:rsidRDefault="0049540F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49540F" w:rsidP="058DFAB5" w:rsidRDefault="0049540F" w14:paraId="34CE0A41" wp14:textId="09D8B301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058DFAB5" w:rsidR="058DFAB5">
              <w:rPr>
                <w:sz w:val="16"/>
                <w:szCs w:val="16"/>
              </w:rPr>
              <w:t>Praca projektowa w wersji elektronicznej</w:t>
            </w:r>
          </w:p>
        </w:tc>
      </w:tr>
      <w:tr xmlns:wp14="http://schemas.microsoft.com/office/word/2010/wordml" w:rsidR="0049540F" w:rsidTr="058DFAB5" w14:paraId="4C1ABE8D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49540F" w:rsidP="0049540F" w:rsidRDefault="0049540F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49540F" w:rsidP="0049540F" w:rsidRDefault="0049540F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021A86" w:rsidR="0049540F" w:rsidP="0049540F" w:rsidRDefault="0049540F" w14:paraId="00E53B4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Praca projektowa – 100%</w:t>
            </w:r>
          </w:p>
        </w:tc>
      </w:tr>
      <w:tr xmlns:wp14="http://schemas.microsoft.com/office/word/2010/wordml" w:rsidR="0049540F" w:rsidTr="058DFAB5" w14:paraId="16552C9A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49540F" w:rsidP="0049540F" w:rsidRDefault="0049540F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021A86" w:rsidR="0049540F" w:rsidP="0049540F" w:rsidRDefault="0049540F" w14:paraId="2019ABD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</w:t>
            </w:r>
          </w:p>
        </w:tc>
      </w:tr>
      <w:tr xmlns:wp14="http://schemas.microsoft.com/office/word/2010/wordml" w:rsidRPr="00126861" w:rsidR="0049540F" w:rsidTr="058DFAB5" w14:paraId="196026F0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126861" w:rsidR="0049540F" w:rsidP="0049540F" w:rsidRDefault="0049540F" w14:paraId="396BECA2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126861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12686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6861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126861">
              <w:rPr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126861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126861">
              <w:rPr>
                <w:sz w:val="16"/>
                <w:szCs w:val="16"/>
                <w:lang w:val="en-US"/>
              </w:rPr>
              <w:t>:</w:t>
            </w:r>
          </w:p>
          <w:p w:rsidRPr="00D67713" w:rsidR="0049540F" w:rsidP="0049540F" w:rsidRDefault="0049540F" w14:paraId="72B21046" wp14:textId="77777777">
            <w:pPr>
              <w:pStyle w:val="Default"/>
              <w:rPr>
                <w:sz w:val="16"/>
                <w:szCs w:val="16"/>
                <w:lang w:val="en-US"/>
              </w:rPr>
            </w:pPr>
            <w:r w:rsidRPr="00D67713">
              <w:rPr>
                <w:sz w:val="16"/>
                <w:szCs w:val="16"/>
                <w:lang w:val="en-US"/>
              </w:rPr>
              <w:t xml:space="preserve">1. Oslo Manual: Guidelines for Collecting and Interpreting Innovation Data, 3rd Edition, OECD/European Communities 2005 </w:t>
            </w:r>
          </w:p>
          <w:p w:rsidR="0049540F" w:rsidP="0049540F" w:rsidRDefault="0049540F" w14:paraId="08DBEC79" wp14:textId="77777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Innowacje I transfer technologii, praca pod redakcją K. Matusiaka, PARP, Warszawa 2008 </w:t>
            </w:r>
          </w:p>
          <w:p w:rsidR="0049540F" w:rsidP="0049540F" w:rsidRDefault="0049540F" w14:paraId="4AC383AD" wp14:textId="77777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Grudzewski W., Hejduk I.: Zarządzanie technologiami. Centrum Doradztwa i Innowacji </w:t>
            </w:r>
            <w:proofErr w:type="spellStart"/>
            <w:r>
              <w:rPr>
                <w:sz w:val="16"/>
                <w:szCs w:val="16"/>
              </w:rPr>
              <w:t>Difin</w:t>
            </w:r>
            <w:proofErr w:type="spellEnd"/>
            <w:r>
              <w:rPr>
                <w:sz w:val="16"/>
                <w:szCs w:val="16"/>
              </w:rPr>
              <w:t xml:space="preserve">, Warszawa 2008 </w:t>
            </w:r>
          </w:p>
          <w:p w:rsidR="0049540F" w:rsidP="0049540F" w:rsidRDefault="0049540F" w14:paraId="16ED017A" wp14:textId="77777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Komercjalizacja wyników badań naukowych, Praktyczny poradnik dla naukowców, 2013 </w:t>
            </w:r>
          </w:p>
          <w:p w:rsidR="0049540F" w:rsidP="0049540F" w:rsidRDefault="0049540F" w14:paraId="4C0701AE" wp14:textId="7777777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Piotr Stec , Andrzej Drzewiecki , Przemysław Malinowski , Antoniuk Jarosław R. , Kubiak-Cyrul Agnieszka Komercjalizacja wyników badań naukowych; 2016 </w:t>
            </w:r>
          </w:p>
          <w:p w:rsidRPr="00126861" w:rsidR="0049540F" w:rsidP="0049540F" w:rsidRDefault="0049540F" w14:paraId="3A9A6715" wp14:textId="7777777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D67713">
              <w:rPr>
                <w:sz w:val="16"/>
                <w:szCs w:val="16"/>
                <w:lang w:val="en-US"/>
              </w:rPr>
              <w:t xml:space="preserve">6. Competitive Strategies for Academic Entrepreneurship: Commercialization of Research-Based Products 1st Edition by Anna </w:t>
            </w:r>
            <w:proofErr w:type="spellStart"/>
            <w:r w:rsidRPr="00D67713">
              <w:rPr>
                <w:sz w:val="16"/>
                <w:szCs w:val="16"/>
                <w:lang w:val="en-US"/>
              </w:rPr>
              <w:t>Szopa</w:t>
            </w:r>
            <w:proofErr w:type="spellEnd"/>
            <w:r w:rsidRPr="00D67713">
              <w:rPr>
                <w:sz w:val="16"/>
                <w:szCs w:val="16"/>
                <w:lang w:val="en-US"/>
              </w:rPr>
              <w:t>, 2015.</w:t>
            </w:r>
          </w:p>
        </w:tc>
      </w:tr>
      <w:tr xmlns:wp14="http://schemas.microsoft.com/office/word/2010/wordml" w:rsidR="0049540F" w:rsidTr="058DFAB5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49540F" w:rsidP="0049540F" w:rsidRDefault="0049540F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Pr="00701DD3" w:rsidR="0049540F" w:rsidP="0049540F" w:rsidRDefault="0049540F" w14:paraId="62EBF3C5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49540F" w:rsidP="0049540F" w:rsidRDefault="0049540F" w14:paraId="6D98A12B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49540F" w:rsidP="0049540F" w:rsidRDefault="0049540F" w14:paraId="2946DB82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5997CC1D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1C3BCADE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171460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95771">
              <w:rPr>
                <w:sz w:val="16"/>
                <w:szCs w:val="16"/>
              </w:rPr>
              <w:t>60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2973CFCA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277D9E6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D95771">
              <w:rPr>
                <w:sz w:val="16"/>
                <w:szCs w:val="16"/>
              </w:rPr>
              <w:t>0,5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10FFD37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D597C" w:rsidP="002C0CA5" w:rsidRDefault="008D597C" w14:paraId="6B699379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D597C" w:rsidP="002C0CA5" w:rsidRDefault="008D597C" w14:paraId="3FE9F23F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D597C" w:rsidP="002C0CA5" w:rsidRDefault="008D597C" w14:paraId="1F72F64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D597C" w:rsidP="002C0CA5" w:rsidRDefault="008D597C" w14:paraId="08CE6F9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26861"/>
    <w:rsid w:val="00191EAB"/>
    <w:rsid w:val="001A6062"/>
    <w:rsid w:val="00207BBF"/>
    <w:rsid w:val="00216810"/>
    <w:rsid w:val="002A7F6F"/>
    <w:rsid w:val="002C0CA5"/>
    <w:rsid w:val="002C27E5"/>
    <w:rsid w:val="00316977"/>
    <w:rsid w:val="00341D25"/>
    <w:rsid w:val="0036131B"/>
    <w:rsid w:val="003B680D"/>
    <w:rsid w:val="00416469"/>
    <w:rsid w:val="00444161"/>
    <w:rsid w:val="0049540F"/>
    <w:rsid w:val="004C3EBF"/>
    <w:rsid w:val="004E0654"/>
    <w:rsid w:val="004E2B34"/>
    <w:rsid w:val="004F1081"/>
    <w:rsid w:val="004F5058"/>
    <w:rsid w:val="004F5168"/>
    <w:rsid w:val="004F5B8E"/>
    <w:rsid w:val="005C4331"/>
    <w:rsid w:val="006442BB"/>
    <w:rsid w:val="006674DC"/>
    <w:rsid w:val="006C766B"/>
    <w:rsid w:val="0072568B"/>
    <w:rsid w:val="00735F91"/>
    <w:rsid w:val="007C1F40"/>
    <w:rsid w:val="007D736E"/>
    <w:rsid w:val="00837088"/>
    <w:rsid w:val="00860FAB"/>
    <w:rsid w:val="00896660"/>
    <w:rsid w:val="0089669C"/>
    <w:rsid w:val="008C5679"/>
    <w:rsid w:val="008D597C"/>
    <w:rsid w:val="008F7E6F"/>
    <w:rsid w:val="00925376"/>
    <w:rsid w:val="0093211F"/>
    <w:rsid w:val="00965A2D"/>
    <w:rsid w:val="00966E0B"/>
    <w:rsid w:val="009713C1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E1E1E"/>
    <w:rsid w:val="00AE32F4"/>
    <w:rsid w:val="00B2721F"/>
    <w:rsid w:val="00B46F26"/>
    <w:rsid w:val="00B66508"/>
    <w:rsid w:val="00B66CBB"/>
    <w:rsid w:val="00BD2EAF"/>
    <w:rsid w:val="00BE3D76"/>
    <w:rsid w:val="00CD0414"/>
    <w:rsid w:val="00D10B7D"/>
    <w:rsid w:val="00D839C3"/>
    <w:rsid w:val="00D95771"/>
    <w:rsid w:val="00EC0B5F"/>
    <w:rsid w:val="00ED11F9"/>
    <w:rsid w:val="00EE4F54"/>
    <w:rsid w:val="00F17173"/>
    <w:rsid w:val="00F31A03"/>
    <w:rsid w:val="00FB2DB7"/>
    <w:rsid w:val="058DF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9C60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4954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6</revision>
  <lastPrinted>2019-03-18T08:34:00.0000000Z</lastPrinted>
  <dcterms:created xsi:type="dcterms:W3CDTF">2022-04-08T11:07:00.0000000Z</dcterms:created>
  <dcterms:modified xsi:type="dcterms:W3CDTF">2022-09-20T17:18:39.7612122Z</dcterms:modified>
</coreProperties>
</file>