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D11F9" w:rsidP="00ED11F9" w:rsidRDefault="00ED11F9" w14:paraId="1849D6C5" wp14:textId="77777777">
      <w:pPr>
        <w:rPr>
          <w:rFonts w:ascii="Times New Roman" w:hAnsi="Times New Roman" w:cs="Times New Roman"/>
          <w:b/>
          <w:bCs/>
          <w:color w:val="C0C0C0"/>
        </w:rPr>
      </w:pPr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709"/>
        <w:gridCol w:w="1134"/>
        <w:gridCol w:w="1276"/>
        <w:gridCol w:w="1559"/>
        <w:gridCol w:w="992"/>
        <w:gridCol w:w="1418"/>
        <w:gridCol w:w="443"/>
        <w:gridCol w:w="648"/>
        <w:gridCol w:w="43"/>
        <w:gridCol w:w="709"/>
      </w:tblGrid>
      <w:tr xmlns:wp14="http://schemas.microsoft.com/office/word/2010/wordml" w:rsidR="00257761" w:rsidTr="2249A64F" w14:paraId="7C7997A2" wp14:textId="77777777">
        <w:trPr>
          <w:trHeight w:val="405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="00257761" w:rsidP="00257761" w:rsidRDefault="00257761" w14:paraId="05713F54" wp14:textId="77777777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6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A56D7B" w:rsidR="00257761" w:rsidP="00257761" w:rsidRDefault="00257761" w14:paraId="5C0D328F" wp14:textId="77777777">
            <w:pPr>
              <w:rPr>
                <w:bCs/>
                <w:sz w:val="16"/>
                <w:szCs w:val="16"/>
              </w:rPr>
            </w:pPr>
            <w:r w:rsidRPr="00A56D7B">
              <w:rPr>
                <w:bCs/>
                <w:sz w:val="20"/>
                <w:szCs w:val="16"/>
              </w:rPr>
              <w:t>Globalizacja w produkcji zwierzęcej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021A86" w:rsidR="00257761" w:rsidP="00257761" w:rsidRDefault="00257761" w14:paraId="3925AF48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021A86" w:rsidR="00257761" w:rsidP="00257761" w:rsidRDefault="00257761" w14:paraId="18F999B5" wp14:textId="7777777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="00257761" w:rsidTr="2249A64F" w14:paraId="19EAACDE" wp14:textId="77777777">
        <w:trPr>
          <w:trHeight w:val="340"/>
        </w:trPr>
        <w:tc>
          <w:tcPr>
            <w:tcW w:w="2480" w:type="dxa"/>
            <w:gridSpan w:val="3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582090" w:rsidR="00257761" w:rsidP="00257761" w:rsidRDefault="00257761" w14:paraId="2718F6F6" wp14:textId="77777777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Pr="00582090">
              <w:rPr>
                <w:sz w:val="16"/>
                <w:szCs w:val="16"/>
              </w:rPr>
              <w:t xml:space="preserve"> j</w:t>
            </w:r>
            <w:r>
              <w:rPr>
                <w:sz w:val="16"/>
                <w:szCs w:val="16"/>
              </w:rPr>
              <w:t>. angielskim: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tcMar/>
            <w:vAlign w:val="center"/>
          </w:tcPr>
          <w:p w:rsidRPr="00A56D7B" w:rsidR="00257761" w:rsidP="00257761" w:rsidRDefault="00257761" w14:paraId="72FCDDD8" wp14:textId="77777777">
            <w:pPr>
              <w:rPr>
                <w:bCs/>
                <w:sz w:val="16"/>
                <w:szCs w:val="16"/>
              </w:rPr>
            </w:pPr>
            <w:proofErr w:type="spellStart"/>
            <w:r w:rsidRPr="00A56D7B">
              <w:rPr>
                <w:bCs/>
                <w:sz w:val="16"/>
                <w:szCs w:val="16"/>
              </w:rPr>
              <w:t>Globalization</w:t>
            </w:r>
            <w:proofErr w:type="spellEnd"/>
            <w:r w:rsidRPr="00A56D7B">
              <w:rPr>
                <w:bCs/>
                <w:sz w:val="16"/>
                <w:szCs w:val="16"/>
              </w:rPr>
              <w:t xml:space="preserve"> in </w:t>
            </w:r>
            <w:proofErr w:type="spellStart"/>
            <w:r w:rsidRPr="00A56D7B">
              <w:rPr>
                <w:bCs/>
                <w:sz w:val="16"/>
                <w:szCs w:val="16"/>
              </w:rPr>
              <w:t>livestock</w:t>
            </w:r>
            <w:proofErr w:type="spellEnd"/>
            <w:r w:rsidRPr="00A56D7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A56D7B">
              <w:rPr>
                <w:bCs/>
                <w:sz w:val="16"/>
                <w:szCs w:val="16"/>
              </w:rPr>
              <w:t>production</w:t>
            </w:r>
            <w:proofErr w:type="spellEnd"/>
          </w:p>
        </w:tc>
      </w:tr>
      <w:tr xmlns:wp14="http://schemas.microsoft.com/office/word/2010/wordml" w:rsidR="00257761" w:rsidTr="2249A64F" w14:paraId="0E11B7D0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57761" w:rsidP="00257761" w:rsidRDefault="00257761" w14:paraId="5ED8D245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257761" w:rsidP="00257761" w:rsidRDefault="00257761" w14:paraId="2F28717E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Zootechnika</w:t>
            </w:r>
          </w:p>
        </w:tc>
      </w:tr>
      <w:tr xmlns:wp14="http://schemas.microsoft.com/office/word/2010/wordml" w:rsidR="00257761" w:rsidTr="2249A64F" w14:paraId="672A6659" wp14:textId="77777777">
        <w:trPr>
          <w:trHeight w:val="227"/>
        </w:trPr>
        <w:tc>
          <w:tcPr>
            <w:tcW w:w="2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D0414" w:rsidR="00257761" w:rsidP="00257761" w:rsidRDefault="00257761" w14:paraId="0A37501D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257761" w:rsidP="00257761" w:rsidRDefault="00257761" w14:paraId="5DAB6C7B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="00257761" w:rsidTr="2249A64F" w14:paraId="5945B5E4" wp14:textId="77777777">
        <w:trPr>
          <w:trHeight w:val="303"/>
        </w:trPr>
        <w:tc>
          <w:tcPr>
            <w:tcW w:w="2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57761" w:rsidP="00257761" w:rsidRDefault="00257761" w14:paraId="0BB8E84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57761" w:rsidP="00257761" w:rsidRDefault="00257761" w14:paraId="205A1F16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207BBF" w:rsidR="00257761" w:rsidP="00257761" w:rsidRDefault="00257761" w14:paraId="6A2F3DF2" wp14:textId="7777777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57761" w:rsidP="00257761" w:rsidRDefault="00257761" w14:paraId="7F83DA7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</w:tr>
      <w:tr xmlns:wp14="http://schemas.microsoft.com/office/word/2010/wordml" w:rsidR="00257761" w:rsidTr="2249A64F" w14:paraId="1E5A3C37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257761" w:rsidP="00257761" w:rsidRDefault="00257761" w14:paraId="08454DCE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207BBF" w:rsidR="00257761" w:rsidP="00257761" w:rsidRDefault="00257761" w14:paraId="61EFA813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:rsidRPr="00CD0414" w:rsidR="00257761" w:rsidP="00257761" w:rsidRDefault="00257761" w14:paraId="5E4C8CDE" wp14:textId="77777777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rFonts w:ascii="Wingdings" w:hAnsi="Wingdings" w:eastAsia="Wingdings" w:cs="Wingdings"/>
                <w:sz w:val="16"/>
                <w:szCs w:val="16"/>
              </w:rPr>
              <w:t>x</w:t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257761" w:rsidP="00257761" w:rsidRDefault="00257761" w14:paraId="02872EA2" wp14:textId="7777777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257761" w:rsidP="5D5DB431" w:rsidRDefault="00257761" w14:paraId="6A6E5454" w14:noSpellErr="1" wp14:textId="5C193C4D">
            <w:pPr>
              <w:spacing w:line="240" w:lineRule="auto"/>
              <w:rPr>
                <w:sz w:val="16"/>
                <w:szCs w:val="16"/>
              </w:rPr>
            </w:pPr>
            <w:r w:rsidRPr="5D5DB431" w:rsidR="00257761">
              <w:rPr>
                <w:sz w:val="16"/>
                <w:szCs w:val="16"/>
              </w:rPr>
              <w:t xml:space="preserve"> p</w:t>
            </w:r>
            <w:r w:rsidRPr="5D5DB431" w:rsidR="00257761">
              <w:rPr>
                <w:sz w:val="16"/>
                <w:szCs w:val="16"/>
              </w:rPr>
              <w:t>odstawowe</w:t>
            </w:r>
          </w:p>
          <w:p w:rsidR="5D5DB431" w:rsidP="5D5DB431" w:rsidRDefault="5D5DB431" w14:paraId="33029E3C" w14:textId="3004A6C5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Pr="00CD0414" w:rsidR="00257761" w:rsidP="5D5DB431" w:rsidRDefault="00257761" w14:paraId="685E439E" wp14:textId="4491B1EE">
            <w:pPr>
              <w:pStyle w:val="Normalny"/>
              <w:spacing w:line="240" w:lineRule="auto"/>
              <w:rPr>
                <w:sz w:val="16"/>
                <w:szCs w:val="16"/>
              </w:rPr>
            </w:pPr>
            <w:r w:rsidRPr="5D5DB431" w:rsidR="6F335419">
              <w:rPr>
                <w:rFonts w:ascii="Arial" w:hAnsi="Arial" w:cs="Arial"/>
                <w:sz w:val="16"/>
                <w:szCs w:val="16"/>
              </w:rPr>
              <w:t>X</w:t>
            </w:r>
            <w:r w:rsidRPr="5D5DB431" w:rsidR="00257761">
              <w:rPr>
                <w:sz w:val="16"/>
                <w:szCs w:val="16"/>
              </w:rPr>
              <w:t xml:space="preserve"> </w:t>
            </w:r>
            <w:r w:rsidRPr="5D5DB431" w:rsidR="00257761">
              <w:rPr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257761" w:rsidP="00257761" w:rsidRDefault="00257761" w14:paraId="0B2E7168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207BBF" w:rsidDel="009F7CD9">
              <w:rPr>
                <w:sz w:val="20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Pr="00207BBF" w:rsidR="00257761" w:rsidP="00257761" w:rsidRDefault="00257761" w14:paraId="12219E20" wp14:textId="77777777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</w:tcPr>
          <w:p w:rsidRPr="00CD0414" w:rsidR="00257761" w:rsidP="00257761" w:rsidRDefault="00257761" w14:paraId="7F6CBF37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1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</w:tcPr>
          <w:p w:rsidRPr="00CD0414" w:rsidR="00257761" w:rsidP="00257761" w:rsidRDefault="00257761" w14:paraId="608D3B8A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X</w:t>
            </w:r>
            <w:r>
              <w:rPr>
                <w:sz w:val="16"/>
                <w:szCs w:val="16"/>
              </w:rPr>
              <w:t xml:space="preserve">  </w:t>
            </w:r>
            <w:r w:rsidRPr="00CD0414">
              <w:rPr>
                <w:bCs/>
                <w:sz w:val="16"/>
                <w:szCs w:val="16"/>
              </w:rPr>
              <w:t xml:space="preserve">semestr </w:t>
            </w:r>
            <w:r>
              <w:rPr>
                <w:bCs/>
                <w:sz w:val="16"/>
                <w:szCs w:val="16"/>
              </w:rPr>
              <w:t xml:space="preserve"> zimowy</w:t>
            </w:r>
            <w:r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semestr </w:t>
            </w:r>
            <w:r w:rsidRPr="00CD0414">
              <w:rPr>
                <w:bCs/>
                <w:sz w:val="16"/>
                <w:szCs w:val="16"/>
              </w:rPr>
              <w:t xml:space="preserve"> letni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257761" w:rsidTr="2249A64F" w14:paraId="1AD4851A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257761" w:rsidP="00257761" w:rsidRDefault="00257761" w14:paraId="02EB378F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D0414" w:rsidR="00257761" w:rsidP="00257761" w:rsidRDefault="00257761" w14:paraId="6A05A809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257761" w:rsidP="00257761" w:rsidRDefault="00257761" w14:paraId="3115053C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8C5679" w:rsidR="00257761" w:rsidP="00257761" w:rsidRDefault="00257761" w14:paraId="773CABC7" wp14:textId="7777777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>
              <w:rPr>
                <w:sz w:val="16"/>
                <w:szCs w:val="16"/>
              </w:rPr>
              <w:t>022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D0414" w:rsidR="00257761" w:rsidP="00257761" w:rsidRDefault="00257761" w14:paraId="69EA9E6D" wp14:textId="7777777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43" w:type="dxa"/>
            <w:gridSpan w:val="4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C766B" w:rsidR="00257761" w:rsidP="00257761" w:rsidRDefault="0010111C" w14:paraId="334D3BED" wp14:textId="77777777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E5A17">
              <w:rPr>
                <w:rFonts w:ascii="Calibri" w:hAnsi="Calibri" w:cs="Arial"/>
                <w:color w:val="000000"/>
                <w:sz w:val="16"/>
                <w:szCs w:val="16"/>
                <w:lang w:eastAsia="ja-JP"/>
              </w:rPr>
              <w:t>WHBIOZ-ZT-2Z-01Z-03_21</w:t>
            </w:r>
          </w:p>
        </w:tc>
      </w:tr>
      <w:tr xmlns:wp14="http://schemas.microsoft.com/office/word/2010/wordml" w:rsidRPr="00CD0414" w:rsidR="00257761" w:rsidTr="2249A64F" w14:paraId="5A39BBE3" wp14:textId="77777777">
        <w:trPr>
          <w:trHeight w:val="227"/>
        </w:trPr>
        <w:tc>
          <w:tcPr>
            <w:tcW w:w="107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D0414" w:rsidR="00257761" w:rsidP="00257761" w:rsidRDefault="00257761" w14:paraId="41C8F396" wp14:textId="7777777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257761" w:rsidTr="2249A64F" w14:paraId="05C53E69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57761" w:rsidP="00257761" w:rsidRDefault="00257761" w14:paraId="6EAEB9C2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D736E" w:rsidR="00257761" w:rsidP="00257761" w:rsidRDefault="00574426" w14:paraId="1B1AD8DD" wp14:textId="77777777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Prof. dr hab. Justyna </w:t>
            </w:r>
            <w:r w:rsidR="00D245A4">
              <w:rPr>
                <w:b/>
                <w:bCs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ięcek</w:t>
            </w:r>
          </w:p>
        </w:tc>
      </w:tr>
      <w:tr xmlns:wp14="http://schemas.microsoft.com/office/word/2010/wordml" w:rsidR="00257761" w:rsidTr="2249A64F" w14:paraId="5C74FC35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57761" w:rsidP="00257761" w:rsidRDefault="00257761" w14:paraId="4EF44C59" wp14:textId="7777777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257761" w:rsidP="5D5DB431" w:rsidRDefault="00257761" w14:paraId="72A3D3EC" wp14:textId="7B2709C9">
            <w:pPr>
              <w:pStyle w:val="Normalny"/>
              <w:spacing w:line="240" w:lineRule="auto"/>
              <w:rPr>
                <w:b w:val="1"/>
                <w:bCs w:val="1"/>
                <w:sz w:val="16"/>
                <w:szCs w:val="16"/>
              </w:rPr>
            </w:pPr>
            <w:r w:rsidRPr="5D5DB431" w:rsidR="140FA990">
              <w:rPr>
                <w:b w:val="1"/>
                <w:bCs w:val="1"/>
                <w:sz w:val="16"/>
                <w:szCs w:val="16"/>
              </w:rPr>
              <w:t xml:space="preserve">Prof. dr hab. Marian Brzozowski, </w:t>
            </w:r>
            <w:r w:rsidRPr="5D5DB431" w:rsidR="40892FD9">
              <w:rPr>
                <w:b w:val="1"/>
                <w:bCs w:val="1"/>
                <w:sz w:val="16"/>
                <w:szCs w:val="16"/>
              </w:rPr>
              <w:t xml:space="preserve">Prof. dr hab. Justyna Więcek, </w:t>
            </w:r>
            <w:r w:rsidRPr="5D5DB431" w:rsidR="18AE9FCD">
              <w:rPr>
                <w:b w:val="1"/>
                <w:bCs w:val="1"/>
                <w:sz w:val="16"/>
                <w:szCs w:val="16"/>
              </w:rPr>
              <w:t>dr hab. Beata Madras Majewska prof. SGGW, dr hab. Tomasz Przysucha</w:t>
            </w:r>
            <w:r w:rsidRPr="5D5DB431" w:rsidR="47DE5BB3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5D5DB431" w:rsidR="18AE9FCD">
              <w:rPr>
                <w:b w:val="1"/>
                <w:bCs w:val="1"/>
                <w:sz w:val="16"/>
                <w:szCs w:val="16"/>
              </w:rPr>
              <w:t>prof. SGGW, dr hab. Witold Rant</w:t>
            </w:r>
            <w:r w:rsidRPr="5D5DB431" w:rsidR="46C068CB">
              <w:rPr>
                <w:b w:val="1"/>
                <w:bCs w:val="1"/>
                <w:sz w:val="16"/>
                <w:szCs w:val="16"/>
              </w:rPr>
              <w:t xml:space="preserve"> </w:t>
            </w:r>
            <w:r w:rsidRPr="5D5DB431" w:rsidR="18AE9FCD">
              <w:rPr>
                <w:b w:val="1"/>
                <w:bCs w:val="1"/>
                <w:sz w:val="16"/>
                <w:szCs w:val="16"/>
              </w:rPr>
              <w:t xml:space="preserve">prof. SGGW, </w:t>
            </w:r>
            <w:r w:rsidRPr="5D5DB431" w:rsidR="40892FD9">
              <w:rPr>
                <w:b w:val="1"/>
                <w:bCs w:val="1"/>
                <w:sz w:val="16"/>
                <w:szCs w:val="16"/>
              </w:rPr>
              <w:t xml:space="preserve">dr hab. Krzysztof </w:t>
            </w:r>
            <w:proofErr w:type="spellStart"/>
            <w:r w:rsidRPr="5D5DB431" w:rsidR="40892FD9">
              <w:rPr>
                <w:b w:val="1"/>
                <w:bCs w:val="1"/>
                <w:sz w:val="16"/>
                <w:szCs w:val="16"/>
              </w:rPr>
              <w:t>Damaziak</w:t>
            </w:r>
            <w:proofErr w:type="spellEnd"/>
            <w:r w:rsidRPr="5D5DB431" w:rsidR="40892FD9">
              <w:rPr>
                <w:b w:val="1"/>
                <w:bCs w:val="1"/>
                <w:sz w:val="16"/>
                <w:szCs w:val="16"/>
              </w:rPr>
              <w:t xml:space="preserve">, </w:t>
            </w:r>
            <w:r w:rsidRPr="5D5DB431" w:rsidR="09DCA7F5">
              <w:rPr>
                <w:b w:val="1"/>
                <w:bCs w:val="1"/>
                <w:sz w:val="16"/>
                <w:szCs w:val="16"/>
              </w:rPr>
              <w:t>dr Jace</w:t>
            </w:r>
            <w:r w:rsidRPr="5D5DB431" w:rsidR="0DA9132C">
              <w:rPr>
                <w:b w:val="1"/>
                <w:bCs w:val="1"/>
                <w:sz w:val="16"/>
                <w:szCs w:val="16"/>
              </w:rPr>
              <w:t>k</w:t>
            </w:r>
            <w:r w:rsidRPr="5D5DB431" w:rsidR="09DCA7F5">
              <w:rPr>
                <w:b w:val="1"/>
                <w:bCs w:val="1"/>
                <w:sz w:val="16"/>
                <w:szCs w:val="16"/>
              </w:rPr>
              <w:t xml:space="preserve"> Łojek</w:t>
            </w:r>
            <w:r w:rsidRPr="5D5DB431" w:rsidR="26AC9C2A">
              <w:rPr>
                <w:b w:val="1"/>
                <w:bCs w:val="1"/>
                <w:sz w:val="16"/>
                <w:szCs w:val="16"/>
              </w:rPr>
              <w:t>, dr Jerzy Śliwiński</w:t>
            </w:r>
          </w:p>
        </w:tc>
      </w:tr>
      <w:tr xmlns:wp14="http://schemas.microsoft.com/office/word/2010/wordml" w:rsidR="00257761" w:rsidTr="2249A64F" w14:paraId="42BFD4F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57761" w:rsidP="00257761" w:rsidRDefault="00257761" w14:paraId="4B321148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257761" w:rsidP="00257761" w:rsidRDefault="00257761" w14:paraId="0D0B940D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="00257761" w:rsidP="00257761" w:rsidRDefault="00257761" w14:paraId="0E27B00A" wp14:textId="6ADC67A2">
            <w:pPr>
              <w:spacing w:line="240" w:lineRule="auto"/>
              <w:rPr>
                <w:sz w:val="16"/>
                <w:szCs w:val="16"/>
              </w:rPr>
            </w:pPr>
            <w:r w:rsidRPr="5D5DB431" w:rsidR="08E1277B">
              <w:rPr>
                <w:sz w:val="16"/>
                <w:szCs w:val="16"/>
              </w:rPr>
              <w:t>Zapoznanie studentów z aktualną sytuacją w produkcji/hodowli poszczególnych gatunków zwierząt gospodarskich i omówienie wpływu procesu globali</w:t>
            </w:r>
            <w:r w:rsidRPr="5D5DB431" w:rsidR="070042A9">
              <w:rPr>
                <w:sz w:val="16"/>
                <w:szCs w:val="16"/>
              </w:rPr>
              <w:t>zacji na produkcję krajową.</w:t>
            </w:r>
          </w:p>
          <w:p w:rsidR="00257761" w:rsidP="00257761" w:rsidRDefault="00257761" w14:paraId="60061E4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257761" w:rsidP="00257761" w:rsidRDefault="00257761" w14:paraId="44EAFD9C" wp14:textId="77777777">
            <w:pPr>
              <w:spacing w:line="240" w:lineRule="auto"/>
              <w:rPr>
                <w:sz w:val="16"/>
                <w:szCs w:val="16"/>
              </w:rPr>
            </w:pPr>
          </w:p>
          <w:p w:rsidRPr="00582090" w:rsidR="00257761" w:rsidP="00257761" w:rsidRDefault="00257761" w14:paraId="4B94D5A5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257761" w:rsidTr="2249A64F" w14:paraId="4B2F2C93" wp14:textId="77777777">
        <w:trPr>
          <w:trHeight w:val="883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257761" w:rsidP="00257761" w:rsidRDefault="00257761" w14:paraId="5BF3CE8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582090" w:rsidR="00257761" w:rsidP="00257761" w:rsidRDefault="00257761" w14:paraId="54962284" wp14:textId="48631AF5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 w:rsidRPr="2249A64F" w:rsidR="00257761">
              <w:rPr>
                <w:sz w:val="16"/>
                <w:szCs w:val="16"/>
              </w:rPr>
              <w:t>Wykłady</w:t>
            </w:r>
            <w:r w:rsidRPr="2249A64F" w:rsidR="00257761">
              <w:rPr>
                <w:sz w:val="16"/>
                <w:szCs w:val="16"/>
              </w:rPr>
              <w:t>; l</w:t>
            </w:r>
            <w:r w:rsidRPr="2249A64F" w:rsidR="00257761">
              <w:rPr>
                <w:sz w:val="16"/>
                <w:szCs w:val="16"/>
              </w:rPr>
              <w:t>iczba</w:t>
            </w:r>
            <w:r w:rsidRPr="2249A64F" w:rsidR="00257761">
              <w:rPr>
                <w:sz w:val="16"/>
                <w:szCs w:val="16"/>
              </w:rPr>
              <w:t xml:space="preserve"> godzin </w:t>
            </w:r>
            <w:r w:rsidRPr="2249A64F" w:rsidR="00257761">
              <w:rPr>
                <w:sz w:val="16"/>
                <w:szCs w:val="16"/>
              </w:rPr>
              <w:t>16</w:t>
            </w:r>
            <w:bookmarkStart w:name="_GoBack" w:id="0"/>
            <w:bookmarkEnd w:id="0"/>
          </w:p>
          <w:p w:rsidRPr="00BD2417" w:rsidR="00257761" w:rsidP="00257761" w:rsidRDefault="00257761" w14:paraId="3DEEC669" wp14:textId="7777777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xmlns:wp14="http://schemas.microsoft.com/office/word/2010/wordml" w:rsidRPr="00E31A6B" w:rsidR="00D245A4" w:rsidTr="2249A64F" w14:paraId="368D6CD0" wp14:textId="77777777">
        <w:trPr>
          <w:trHeight w:val="57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Pr="00582090" w:rsidR="00D245A4" w:rsidP="00D245A4" w:rsidRDefault="00D245A4" w14:paraId="078B6F94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56D7B" w:rsidR="00D245A4" w:rsidP="00D245A4" w:rsidRDefault="00D245A4" w14:paraId="0DE9F66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56D7B">
              <w:rPr>
                <w:bCs/>
                <w:sz w:val="16"/>
                <w:szCs w:val="16"/>
              </w:rPr>
              <w:t>Wykłady, konsultacje</w:t>
            </w:r>
          </w:p>
        </w:tc>
      </w:tr>
      <w:tr xmlns:wp14="http://schemas.microsoft.com/office/word/2010/wordml" w:rsidRPr="00E31A6B" w:rsidR="00D245A4" w:rsidTr="2249A64F" w14:paraId="4655F3FA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tcMar/>
            <w:vAlign w:val="center"/>
          </w:tcPr>
          <w:p w:rsidR="00D245A4" w:rsidP="00D245A4" w:rsidRDefault="00D245A4" w14:paraId="614DB038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Pr="00582090" w:rsidR="00D245A4" w:rsidP="00D245A4" w:rsidRDefault="00D245A4" w14:paraId="157D8B94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222" w:type="dxa"/>
            <w:gridSpan w:val="9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A56D7B" w:rsidR="00D245A4" w:rsidP="00D245A4" w:rsidRDefault="00D245A4" w14:paraId="3656B9AB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  <w:p w:rsidRPr="00A56D7B" w:rsidR="00D245A4" w:rsidP="00D245A4" w:rsidRDefault="00D245A4" w14:paraId="6C71E30F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A56D7B">
              <w:rPr>
                <w:bCs/>
                <w:sz w:val="16"/>
                <w:szCs w:val="16"/>
              </w:rPr>
              <w:t>Wiedza z hodowli zwierząt</w:t>
            </w:r>
          </w:p>
          <w:p w:rsidRPr="00A56D7B" w:rsidR="00D245A4" w:rsidP="00D245A4" w:rsidRDefault="00D245A4" w14:paraId="45FB0818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860289" w:rsidR="00D245A4" w:rsidTr="2249A64F" w14:paraId="17875BE1" wp14:textId="77777777">
        <w:trPr>
          <w:trHeight w:val="340"/>
        </w:trPr>
        <w:tc>
          <w:tcPr>
            <w:tcW w:w="2480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3C77472E" wp14:textId="77777777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46327A11" wp14:textId="77777777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treść</w:t>
            </w:r>
            <w:r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D245A4" w:rsidP="00D245A4" w:rsidRDefault="00D245A4" w14:paraId="0A95FA6A" wp14:textId="77777777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D245A4" w:rsidP="00D245A4" w:rsidRDefault="00D245A4" w14:paraId="5F523D2E" wp14:textId="77777777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:rsidRPr="00860289" w:rsidR="00D245A4" w:rsidP="00D245A4" w:rsidRDefault="00D245A4" w14:paraId="4418F1A6" wp14:textId="77777777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xmlns:wp14="http://schemas.microsoft.com/office/word/2010/wordml" w:rsidRPr="00860289" w:rsidR="00D245A4" w:rsidTr="2249A64F" w14:paraId="300F2B2C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245A4" w:rsidP="00D245A4" w:rsidRDefault="00D245A4" w14:paraId="4774235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D245A4" w:rsidP="00D245A4" w:rsidRDefault="00D245A4" w14:paraId="34045064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0FE89635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379" w:type="dxa"/>
            <w:gridSpan w:val="5"/>
            <w:tcMar/>
          </w:tcPr>
          <w:p w:rsidRPr="00A3003A" w:rsidR="00D245A4" w:rsidP="00D245A4" w:rsidRDefault="00D245A4" w14:paraId="1F0D8BD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aktualne pogłowie zwierząt gospodarskich w Polsce, UE i na świecie oraz wielkość produktów od nich pozyskiwanych</w:t>
            </w:r>
          </w:p>
        </w:tc>
        <w:tc>
          <w:tcPr>
            <w:tcW w:w="1134" w:type="dxa"/>
            <w:gridSpan w:val="3"/>
            <w:tcMar/>
          </w:tcPr>
          <w:p w:rsidRPr="00A3003A" w:rsidR="00D245A4" w:rsidP="00D245A4" w:rsidRDefault="00D245A4" w14:paraId="2C5B2A4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K_W05</w:t>
            </w:r>
          </w:p>
        </w:tc>
        <w:tc>
          <w:tcPr>
            <w:tcW w:w="709" w:type="dxa"/>
            <w:tcMar/>
          </w:tcPr>
          <w:p w:rsidRPr="00A3003A" w:rsidR="00D245A4" w:rsidP="00D245A4" w:rsidRDefault="00D245A4" w14:paraId="7144751B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D245A4" w:rsidTr="2249A64F" w14:paraId="6477E416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D245A4" w:rsidP="00D245A4" w:rsidRDefault="00D245A4" w14:paraId="049F31CB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1E68EF69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W2</w:t>
            </w:r>
          </w:p>
        </w:tc>
        <w:tc>
          <w:tcPr>
            <w:tcW w:w="6379" w:type="dxa"/>
            <w:gridSpan w:val="5"/>
            <w:tcMar/>
          </w:tcPr>
          <w:p w:rsidRPr="00A3003A" w:rsidR="00D245A4" w:rsidP="00D245A4" w:rsidRDefault="00D245A4" w14:paraId="2657D8BA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pojęcie globalizacji w hodowli zwierząt, jakich gatunków i systemów produkcji dotyczy</w:t>
            </w:r>
          </w:p>
        </w:tc>
        <w:tc>
          <w:tcPr>
            <w:tcW w:w="1134" w:type="dxa"/>
            <w:gridSpan w:val="3"/>
            <w:tcMar/>
          </w:tcPr>
          <w:p w:rsidRPr="00A3003A" w:rsidR="00D245A4" w:rsidP="00D245A4" w:rsidRDefault="00D245A4" w14:paraId="22BF0ACE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K_W05</w:t>
            </w:r>
          </w:p>
        </w:tc>
        <w:tc>
          <w:tcPr>
            <w:tcW w:w="709" w:type="dxa"/>
            <w:tcMar/>
          </w:tcPr>
          <w:p w:rsidRPr="00A3003A" w:rsidR="00D245A4" w:rsidP="00D245A4" w:rsidRDefault="00D245A4" w14:paraId="78E884CA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D245A4" w:rsidTr="2249A64F" w14:paraId="5954611F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53128261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D245A4" w:rsidP="00D245A4" w:rsidRDefault="00D245A4" w14:paraId="79460ED8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W3</w:t>
            </w:r>
          </w:p>
        </w:tc>
        <w:tc>
          <w:tcPr>
            <w:tcW w:w="6379" w:type="dxa"/>
            <w:gridSpan w:val="5"/>
            <w:tcMar/>
          </w:tcPr>
          <w:p w:rsidRPr="00A3003A" w:rsidR="00D245A4" w:rsidP="00D245A4" w:rsidRDefault="00D245A4" w14:paraId="624B0103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wpływ produkcji zwierzęcej na środowisko w tym zmiany klimatu i sposoby, jakimi próbuje się temu przeciwdziałać</w:t>
            </w:r>
          </w:p>
        </w:tc>
        <w:tc>
          <w:tcPr>
            <w:tcW w:w="1134" w:type="dxa"/>
            <w:gridSpan w:val="3"/>
            <w:tcMar/>
          </w:tcPr>
          <w:p w:rsidRPr="00A3003A" w:rsidR="00D245A4" w:rsidP="00D245A4" w:rsidRDefault="00D245A4" w14:paraId="6F3A980C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K_W05</w:t>
            </w:r>
          </w:p>
        </w:tc>
        <w:tc>
          <w:tcPr>
            <w:tcW w:w="709" w:type="dxa"/>
            <w:tcMar/>
          </w:tcPr>
          <w:p w:rsidRPr="00A3003A" w:rsidR="00D245A4" w:rsidP="00D245A4" w:rsidRDefault="00D245A4" w14:paraId="7842F596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D245A4" w:rsidTr="2249A64F" w14:paraId="39122F3C" wp14:textId="77777777">
        <w:trPr>
          <w:trHeight w:val="340"/>
        </w:trPr>
        <w:tc>
          <w:tcPr>
            <w:tcW w:w="17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62486C05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="00D245A4" w:rsidP="00D245A4" w:rsidRDefault="00D245A4" w14:paraId="1E4362C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W4</w:t>
            </w:r>
          </w:p>
        </w:tc>
        <w:tc>
          <w:tcPr>
            <w:tcW w:w="6379" w:type="dxa"/>
            <w:gridSpan w:val="5"/>
            <w:tcMar/>
          </w:tcPr>
          <w:p w:rsidRPr="00A3003A" w:rsidR="00D245A4" w:rsidP="00D245A4" w:rsidRDefault="00D245A4" w14:paraId="443B9F5D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znaczenie organizacji odpowiadających za hodowlę i uczestniczące w pracach hodowlanych poszczególnych gatunków</w:t>
            </w:r>
          </w:p>
        </w:tc>
        <w:tc>
          <w:tcPr>
            <w:tcW w:w="1134" w:type="dxa"/>
            <w:gridSpan w:val="3"/>
            <w:tcMar/>
          </w:tcPr>
          <w:p w:rsidRPr="00A3003A" w:rsidR="00D245A4" w:rsidP="00D245A4" w:rsidRDefault="00D245A4" w14:paraId="16381009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K_W05</w:t>
            </w:r>
          </w:p>
        </w:tc>
        <w:tc>
          <w:tcPr>
            <w:tcW w:w="709" w:type="dxa"/>
            <w:tcMar/>
          </w:tcPr>
          <w:p w:rsidRPr="00A3003A" w:rsidR="00D245A4" w:rsidP="00D245A4" w:rsidRDefault="00D245A4" w14:paraId="2CC21B90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860289" w:rsidR="00D245A4" w:rsidTr="2249A64F" w14:paraId="724A1338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245A4" w:rsidP="00D245A4" w:rsidRDefault="00D245A4" w14:paraId="0D7E2CD3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:rsidRPr="007156FC" w:rsidR="00D245A4" w:rsidP="00D245A4" w:rsidRDefault="00D245A4" w14:paraId="4BA0BB31" wp14:textId="77777777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  <w:p w:rsidRPr="00453D61" w:rsidR="00D245A4" w:rsidP="00D245A4" w:rsidRDefault="00D245A4" w14:paraId="4101652C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3CD1015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4B99056E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D245A4" w:rsidP="00D245A4" w:rsidRDefault="00D245A4" w14:paraId="1299C43A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D245A4" w:rsidP="00D245A4" w:rsidRDefault="00D245A4" w14:paraId="4DDBEF00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D245A4" w:rsidTr="2249A64F" w14:paraId="3382CC61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D245A4" w:rsidP="00D245A4" w:rsidRDefault="00D245A4" w14:paraId="3461D779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4FA80DBE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3CF2D8B6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D245A4" w:rsidP="00D245A4" w:rsidRDefault="00D245A4" w14:paraId="0FB78278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D245A4" w:rsidP="00D245A4" w:rsidRDefault="00D245A4" w14:paraId="1FC39945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Pr="00860289" w:rsidR="00D245A4" w:rsidTr="2249A64F" w14:paraId="2D4D5D80" wp14:textId="77777777">
        <w:trPr>
          <w:trHeight w:val="340"/>
        </w:trPr>
        <w:tc>
          <w:tcPr>
            <w:tcW w:w="17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  <w:vAlign w:val="center"/>
          </w:tcPr>
          <w:p w:rsidR="00D245A4" w:rsidP="00D245A4" w:rsidRDefault="00D245A4" w14:paraId="77333160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:rsidRPr="00453D61" w:rsidR="00D245A4" w:rsidP="00D245A4" w:rsidRDefault="00D245A4" w14:paraId="060DDC17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  <w:p w:rsidRPr="00453D61" w:rsidR="00D245A4" w:rsidP="00D245A4" w:rsidRDefault="00D245A4" w14:paraId="0562CB0E" wp14:textId="77777777">
            <w:pPr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142CE172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379" w:type="dxa"/>
            <w:gridSpan w:val="5"/>
            <w:tcMar/>
          </w:tcPr>
          <w:p w:rsidRPr="00A3003A" w:rsidR="00D245A4" w:rsidP="00D245A4" w:rsidRDefault="00D245A4" w14:paraId="2D946262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działania na rzecz ochrony ras zwierząt gospodarskich w celu  zachowania bazy genetycznej w produkcji zwierzęcej i bioróżnorodności</w:t>
            </w:r>
          </w:p>
        </w:tc>
        <w:tc>
          <w:tcPr>
            <w:tcW w:w="1134" w:type="dxa"/>
            <w:gridSpan w:val="3"/>
            <w:tcMar/>
          </w:tcPr>
          <w:p w:rsidRPr="00A3003A" w:rsidR="00D245A4" w:rsidP="00D245A4" w:rsidRDefault="00D245A4" w14:paraId="0A428CB4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K_K02</w:t>
            </w:r>
          </w:p>
        </w:tc>
        <w:tc>
          <w:tcPr>
            <w:tcW w:w="709" w:type="dxa"/>
            <w:tcMar/>
          </w:tcPr>
          <w:p w:rsidRPr="00A3003A" w:rsidR="00D245A4" w:rsidP="00D245A4" w:rsidRDefault="00D245A4" w14:paraId="649841BE" wp14:textId="77777777">
            <w:pPr>
              <w:jc w:val="center"/>
              <w:rPr>
                <w:rFonts w:ascii="Cambria" w:hAnsi="Cambria" w:cs="Calibri"/>
                <w:bCs/>
                <w:sz w:val="18"/>
                <w:szCs w:val="18"/>
              </w:rPr>
            </w:pPr>
            <w:r w:rsidRPr="00A3003A">
              <w:rPr>
                <w:rFonts w:ascii="Cambria" w:hAnsi="Cambria" w:cs="Calibri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860289" w:rsidR="00D245A4" w:rsidTr="2249A64F" w14:paraId="380DC2C0" wp14:textId="77777777">
        <w:trPr>
          <w:trHeight w:val="340"/>
        </w:trPr>
        <w:tc>
          <w:tcPr>
            <w:tcW w:w="1771" w:type="dxa"/>
            <w:gridSpan w:val="2"/>
            <w:vMerge/>
            <w:tcBorders/>
            <w:tcMar/>
            <w:vAlign w:val="center"/>
          </w:tcPr>
          <w:p w:rsidRPr="00453D61" w:rsidR="00D245A4" w:rsidP="00D245A4" w:rsidRDefault="00D245A4" w14:paraId="34CE0A41" wp14:textId="77777777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453D61" w:rsidR="00D245A4" w:rsidP="00D245A4" w:rsidRDefault="00D245A4" w14:paraId="4163E1AC" wp14:textId="7777777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6379" w:type="dxa"/>
            <w:gridSpan w:val="5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E7610" w:rsidR="00D245A4" w:rsidP="00D245A4" w:rsidRDefault="00D245A4" w14:paraId="62EBF3C5" wp14:textId="77777777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D245A4" w:rsidP="00D245A4" w:rsidRDefault="00D245A4" w14:paraId="6D98A12B" wp14:textId="7777777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60289" w:rsidR="00D245A4" w:rsidP="00D245A4" w:rsidRDefault="00D245A4" w14:paraId="2946DB82" wp14:textId="7777777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</w:tr>
      <w:tr xmlns:wp14="http://schemas.microsoft.com/office/word/2010/wordml" w:rsidR="00D245A4" w:rsidTr="2249A64F" w14:paraId="56A19D8F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D245A4" w:rsidP="00D245A4" w:rsidRDefault="00D245A4" w14:paraId="7E96A9A5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9E71F1" w:rsidR="00D245A4" w:rsidP="5D5DB431" w:rsidRDefault="00D245A4" w14:paraId="57D69E03" wp14:textId="41071981">
            <w:pPr>
              <w:pStyle w:val="NormalnyWeb"/>
              <w:spacing w:before="0" w:beforeAutospacing="off" w:after="0" w:afterAutospacing="off" w:line="240" w:lineRule="auto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5D5DB431" w:rsidR="00D245A4">
              <w:rPr>
                <w:rFonts w:ascii="Cambria" w:hAnsi="Cambria" w:cs="Calibri"/>
                <w:sz w:val="18"/>
                <w:szCs w:val="18"/>
                <w:lang w:val="pl-PL"/>
              </w:rPr>
              <w:t>Trendy w światowej produkcji zwierzęcej</w:t>
            </w:r>
            <w:r w:rsidRPr="5D5DB431" w:rsidR="0EAD121A">
              <w:rPr>
                <w:rFonts w:ascii="Cambria" w:hAnsi="Cambria" w:cs="Calibri"/>
                <w:sz w:val="18"/>
                <w:szCs w:val="18"/>
                <w:lang w:val="pl-PL"/>
              </w:rPr>
              <w:t xml:space="preserve">.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Globalizacja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w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hodowli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zwierząt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: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przyczyny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skutki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Wyzwania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stojące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przed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hodowlą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produkcją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zwierzęcą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: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adaptacja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do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ograniczenie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zmian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klimatu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wdrażanie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nowych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biotechnologii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technologii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percepcja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społeczna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metod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stosowanych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w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produkcji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hodowli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proofErr w:type="spellStart"/>
            <w:r w:rsidRPr="5D5DB431" w:rsidR="1FC97A21">
              <w:rPr>
                <w:rFonts w:ascii="Cambria" w:hAnsi="Cambria" w:cs="Calibri"/>
                <w:sz w:val="18"/>
                <w:szCs w:val="18"/>
              </w:rPr>
              <w:t>Zmiany</w:t>
            </w:r>
            <w:proofErr w:type="spellEnd"/>
            <w:r w:rsidRPr="5D5DB431" w:rsidR="1FC97A21">
              <w:rPr>
                <w:rFonts w:ascii="Cambria" w:hAnsi="Cambria" w:cs="Calibri"/>
                <w:sz w:val="18"/>
                <w:szCs w:val="18"/>
              </w:rPr>
              <w:t xml:space="preserve"> w </w:t>
            </w:r>
            <w:proofErr w:type="spellStart"/>
            <w:r w:rsidRPr="5D5DB431" w:rsidR="1FC97A21">
              <w:rPr>
                <w:rFonts w:ascii="Cambria" w:hAnsi="Cambria" w:cs="Calibri"/>
                <w:sz w:val="18"/>
                <w:szCs w:val="18"/>
              </w:rPr>
              <w:t>o</w:t>
            </w:r>
            <w:r w:rsidRPr="5D5DB431" w:rsidR="00D245A4">
              <w:rPr>
                <w:rFonts w:ascii="Cambria" w:hAnsi="Cambria" w:cs="Calibri"/>
                <w:sz w:val="18"/>
                <w:szCs w:val="18"/>
              </w:rPr>
              <w:t>rganizacj</w:t>
            </w:r>
            <w:r w:rsidRPr="5D5DB431" w:rsidR="5CBFF038">
              <w:rPr>
                <w:rFonts w:ascii="Cambria" w:hAnsi="Cambria" w:cs="Calibri"/>
                <w:sz w:val="18"/>
                <w:szCs w:val="18"/>
              </w:rPr>
              <w:t>i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pracy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hodowlanej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w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obrębie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poszczególnych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gatunków</w:t>
            </w:r>
            <w:proofErr w:type="spellEnd"/>
            <w:r w:rsidRPr="5D5DB431" w:rsidR="00D245A4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proofErr w:type="spellStart"/>
            <w:r w:rsidRPr="5D5DB431" w:rsidR="00D245A4">
              <w:rPr>
                <w:rFonts w:ascii="Cambria" w:hAnsi="Cambria" w:cs="Calibri"/>
                <w:sz w:val="18"/>
                <w:szCs w:val="18"/>
              </w:rPr>
              <w:t>zwierząt</w:t>
            </w:r>
            <w:proofErr w:type="spellEnd"/>
            <w:r w:rsidRPr="5D5DB431" w:rsidR="3CE4375E">
              <w:rPr>
                <w:rFonts w:ascii="Cambria" w:hAnsi="Cambria" w:cs="Calibri"/>
                <w:sz w:val="18"/>
                <w:szCs w:val="18"/>
              </w:rPr>
              <w:t xml:space="preserve">, </w:t>
            </w:r>
            <w:proofErr w:type="spellStart"/>
            <w:r w:rsidRPr="5D5DB431" w:rsidR="3CE4375E">
              <w:rPr>
                <w:rFonts w:ascii="Cambria" w:hAnsi="Cambria" w:cs="Calibri"/>
                <w:sz w:val="18"/>
                <w:szCs w:val="18"/>
              </w:rPr>
              <w:t>wynikające</w:t>
            </w:r>
            <w:proofErr w:type="spellEnd"/>
            <w:r w:rsidRPr="5D5DB431" w:rsidR="3CE4375E">
              <w:rPr>
                <w:rFonts w:ascii="Cambria" w:hAnsi="Cambria" w:cs="Calibri"/>
                <w:sz w:val="18"/>
                <w:szCs w:val="18"/>
              </w:rPr>
              <w:t xml:space="preserve"> z </w:t>
            </w:r>
            <w:proofErr w:type="spellStart"/>
            <w:r w:rsidRPr="5D5DB431" w:rsidR="3CE4375E">
              <w:rPr>
                <w:rFonts w:ascii="Cambria" w:hAnsi="Cambria" w:cs="Calibri"/>
                <w:sz w:val="18"/>
                <w:szCs w:val="18"/>
              </w:rPr>
              <w:t>procesu</w:t>
            </w:r>
            <w:proofErr w:type="spellEnd"/>
            <w:r w:rsidRPr="5D5DB431" w:rsidR="3CE4375E">
              <w:rPr>
                <w:rFonts w:ascii="Cambria" w:hAnsi="Cambria" w:cs="Calibri"/>
                <w:sz w:val="18"/>
                <w:szCs w:val="18"/>
              </w:rPr>
              <w:t xml:space="preserve"> globalizacji.</w:t>
            </w:r>
          </w:p>
        </w:tc>
      </w:tr>
      <w:tr xmlns:wp14="http://schemas.microsoft.com/office/word/2010/wordml" w:rsidR="00D245A4" w:rsidTr="2249A64F" w14:paraId="3FD72873" wp14:textId="77777777">
        <w:trPr>
          <w:trHeight w:val="950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D245A4" w:rsidP="00D245A4" w:rsidRDefault="00D245A4" w14:paraId="3FF031A1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222" w:type="dxa"/>
            <w:gridSpan w:val="9"/>
            <w:shd w:val="clear" w:color="auto" w:fill="auto"/>
            <w:tcMar/>
            <w:vAlign w:val="center"/>
          </w:tcPr>
          <w:p w:rsidRPr="00A3003A" w:rsidR="00D245A4" w:rsidP="2249A64F" w:rsidRDefault="00D245A4" w14:paraId="4785AA06" wp14:textId="5EBB946A">
            <w:pPr>
              <w:pStyle w:val="NormalnyWeb"/>
              <w:spacing w:before="0" w:beforeAutospacing="off" w:after="0" w:afterAutospacing="off"/>
              <w:rPr>
                <w:rFonts w:ascii="Cambria" w:hAnsi="Cambria" w:cs="Calibri"/>
                <w:sz w:val="18"/>
                <w:szCs w:val="18"/>
                <w:lang w:val="pl-PL"/>
              </w:rPr>
            </w:pPr>
            <w:r w:rsidRPr="2249A64F" w:rsidR="00D245A4">
              <w:rPr>
                <w:rFonts w:ascii="Cambria" w:hAnsi="Cambria" w:cs="Calibri"/>
                <w:sz w:val="18"/>
                <w:szCs w:val="18"/>
                <w:lang w:val="pl-PL"/>
              </w:rPr>
              <w:t xml:space="preserve">W1, W2, W3, W4, K1 – </w:t>
            </w:r>
            <w:r w:rsidRPr="2249A64F" w:rsidR="4AE61639">
              <w:rPr>
                <w:rFonts w:ascii="Cambria" w:hAnsi="Cambria" w:cs="Calibri"/>
                <w:sz w:val="18"/>
                <w:szCs w:val="18"/>
                <w:lang w:val="pl-PL"/>
              </w:rPr>
              <w:t>sprawdzian pisemny</w:t>
            </w:r>
          </w:p>
          <w:p w:rsidRPr="009E71F1" w:rsidR="00D245A4" w:rsidP="00D245A4" w:rsidRDefault="00D245A4" w14:paraId="5997CC1D" wp14:textId="7777777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xmlns:wp14="http://schemas.microsoft.com/office/word/2010/wordml" w:rsidR="00D245A4" w:rsidTr="2249A64F" w14:paraId="238C320A" wp14:textId="77777777">
        <w:trPr>
          <w:trHeight w:val="505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Pr="00582090" w:rsidR="00D245A4" w:rsidP="00D245A4" w:rsidRDefault="00D245A4" w14:paraId="331AD065" wp14:textId="4DEEC0D1">
            <w:pPr>
              <w:spacing w:line="240" w:lineRule="auto"/>
              <w:rPr>
                <w:sz w:val="16"/>
                <w:szCs w:val="16"/>
              </w:rPr>
            </w:pPr>
            <w:r w:rsidRPr="2249A64F" w:rsidR="00D245A4">
              <w:rPr>
                <w:sz w:val="16"/>
                <w:szCs w:val="16"/>
              </w:rPr>
              <w:t xml:space="preserve">Szczegóły dotyczące sposobów weryfikacji i form dokumentacji osiąganych efektów uczenia </w:t>
            </w:r>
            <w:r w:rsidRPr="2249A64F" w:rsidR="00D245A4">
              <w:rPr>
                <w:sz w:val="16"/>
                <w:szCs w:val="16"/>
              </w:rPr>
              <w:t>się</w:t>
            </w:r>
            <w:r w:rsidRPr="2249A64F" w:rsidR="00D245A4"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9E71F1" w:rsidR="00D245A4" w:rsidP="00D245A4" w:rsidRDefault="00D245A4" w14:paraId="110FFD37" wp14:textId="0065CE2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2249A64F" w:rsidR="72826202">
              <w:rPr>
                <w:sz w:val="16"/>
                <w:szCs w:val="16"/>
              </w:rPr>
              <w:t>Sprawdzian</w:t>
            </w:r>
            <w:r w:rsidRPr="2249A64F" w:rsidR="116510EB">
              <w:rPr>
                <w:sz w:val="16"/>
                <w:szCs w:val="16"/>
              </w:rPr>
              <w:t xml:space="preserve"> pisemn</w:t>
            </w:r>
            <w:r w:rsidRPr="2249A64F" w:rsidR="5067DD02">
              <w:rPr>
                <w:sz w:val="16"/>
                <w:szCs w:val="16"/>
              </w:rPr>
              <w:t>y</w:t>
            </w:r>
            <w:r w:rsidRPr="2249A64F" w:rsidR="116510EB">
              <w:rPr>
                <w:sz w:val="16"/>
                <w:szCs w:val="16"/>
              </w:rPr>
              <w:t xml:space="preserve"> - treść pytań wraz odpowiedziami</w:t>
            </w:r>
          </w:p>
        </w:tc>
      </w:tr>
      <w:tr xmlns:wp14="http://schemas.microsoft.com/office/word/2010/wordml" w:rsidR="00D245A4" w:rsidTr="2249A64F" w14:paraId="788712B3" wp14:textId="77777777">
        <w:trPr>
          <w:trHeight w:val="527"/>
        </w:trPr>
        <w:tc>
          <w:tcPr>
            <w:tcW w:w="2480" w:type="dxa"/>
            <w:gridSpan w:val="3"/>
            <w:shd w:val="clear" w:color="auto" w:fill="auto"/>
            <w:tcMar/>
            <w:vAlign w:val="center"/>
          </w:tcPr>
          <w:p w:rsidR="00D245A4" w:rsidP="00D245A4" w:rsidRDefault="00D245A4" w14:paraId="56529020" wp14:textId="7777777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Pr="00582090" w:rsidR="00D245A4" w:rsidP="00D245A4" w:rsidRDefault="00D245A4" w14:paraId="3BF2AA5A" wp14:textId="7777777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A56D7B" w:rsidR="00D245A4" w:rsidP="5D5DB431" w:rsidRDefault="00D245A4" w14:paraId="310B591F" wp14:textId="2FC16E90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5D5DB431" w:rsidR="64DB8853">
              <w:rPr>
                <w:sz w:val="16"/>
                <w:szCs w:val="16"/>
              </w:rPr>
              <w:t>Zaliczenie</w:t>
            </w:r>
            <w:r w:rsidRPr="5D5DB431" w:rsidR="00D245A4">
              <w:rPr>
                <w:sz w:val="16"/>
                <w:szCs w:val="16"/>
              </w:rPr>
              <w:t xml:space="preserve"> 100%</w:t>
            </w:r>
          </w:p>
        </w:tc>
      </w:tr>
      <w:tr xmlns:wp14="http://schemas.microsoft.com/office/word/2010/wordml" w:rsidR="00D245A4" w:rsidTr="2249A64F" w14:paraId="7E24CE85" wp14:textId="77777777">
        <w:trPr>
          <w:trHeight w:val="340"/>
        </w:trPr>
        <w:tc>
          <w:tcPr>
            <w:tcW w:w="2480" w:type="dxa"/>
            <w:gridSpan w:val="3"/>
            <w:tcMar/>
            <w:vAlign w:val="center"/>
          </w:tcPr>
          <w:p w:rsidRPr="00582090" w:rsidR="00D245A4" w:rsidP="00D245A4" w:rsidRDefault="00D245A4" w14:paraId="3941EEC4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222" w:type="dxa"/>
            <w:gridSpan w:val="9"/>
            <w:tcMar/>
            <w:vAlign w:val="center"/>
          </w:tcPr>
          <w:p w:rsidRPr="00A56D7B" w:rsidR="00D245A4" w:rsidP="00D245A4" w:rsidRDefault="00D245A4" w14:paraId="71B4B7C0" wp14:textId="77777777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Sala dydaktyczna</w:t>
            </w:r>
            <w:r>
              <w:rPr>
                <w:bCs/>
                <w:sz w:val="16"/>
                <w:szCs w:val="16"/>
              </w:rPr>
              <w:t xml:space="preserve">, MS </w:t>
            </w:r>
            <w:proofErr w:type="spellStart"/>
            <w:r>
              <w:rPr>
                <w:bCs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="00D245A4" w:rsidTr="2249A64F" w14:paraId="296D26A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Pr="00582090" w:rsidR="00D245A4" w:rsidP="00D245A4" w:rsidRDefault="00D245A4" w14:paraId="396BECA2" wp14:textId="0330C36D">
            <w:pPr>
              <w:spacing w:line="240" w:lineRule="auto"/>
              <w:rPr>
                <w:sz w:val="16"/>
                <w:szCs w:val="16"/>
              </w:rPr>
            </w:pPr>
            <w:r w:rsidRPr="5D5DB431" w:rsidR="00D245A4">
              <w:rPr>
                <w:sz w:val="16"/>
                <w:szCs w:val="16"/>
              </w:rPr>
              <w:t>Literat</w:t>
            </w:r>
            <w:r w:rsidRPr="5D5DB431" w:rsidR="00D245A4">
              <w:rPr>
                <w:sz w:val="16"/>
                <w:szCs w:val="16"/>
              </w:rPr>
              <w:t xml:space="preserve">ura </w:t>
            </w:r>
            <w:r w:rsidRPr="5D5DB431" w:rsidR="00D245A4">
              <w:rPr>
                <w:sz w:val="16"/>
                <w:szCs w:val="16"/>
              </w:rPr>
              <w:t>podsta</w:t>
            </w:r>
            <w:r w:rsidRPr="5D5DB431" w:rsidR="00D245A4">
              <w:rPr>
                <w:sz w:val="16"/>
                <w:szCs w:val="16"/>
              </w:rPr>
              <w:t>wowa</w:t>
            </w:r>
            <w:r w:rsidRPr="5D5DB431" w:rsidR="00D245A4">
              <w:rPr>
                <w:sz w:val="16"/>
                <w:szCs w:val="16"/>
              </w:rPr>
              <w:t xml:space="preserve"> i uzupełniająca:</w:t>
            </w:r>
          </w:p>
          <w:p w:rsidRPr="00A56D7B" w:rsidR="00D245A4" w:rsidP="5D5DB431" w:rsidRDefault="00D245A4" w14:paraId="70F37DC4" wp14:textId="3484A96F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5D5DB431" w:rsidR="0B6B79FD">
              <w:rPr>
                <w:sz w:val="16"/>
                <w:szCs w:val="16"/>
              </w:rPr>
              <w:t>P</w:t>
            </w:r>
            <w:r w:rsidRPr="5D5DB431" w:rsidR="00D245A4">
              <w:rPr>
                <w:sz w:val="16"/>
                <w:szCs w:val="16"/>
              </w:rPr>
              <w:t>ublikacje</w:t>
            </w:r>
            <w:r w:rsidRPr="5D5DB431" w:rsidR="00D245A4">
              <w:rPr>
                <w:sz w:val="16"/>
                <w:szCs w:val="16"/>
              </w:rPr>
              <w:t xml:space="preserve"> FAO, </w:t>
            </w:r>
            <w:proofErr w:type="spellStart"/>
            <w:r w:rsidRPr="5D5DB431" w:rsidR="00D245A4">
              <w:rPr>
                <w:sz w:val="16"/>
                <w:szCs w:val="16"/>
              </w:rPr>
              <w:t>case</w:t>
            </w:r>
            <w:proofErr w:type="spellEnd"/>
            <w:r w:rsidRPr="5D5DB431" w:rsidR="00D245A4">
              <w:rPr>
                <w:sz w:val="16"/>
                <w:szCs w:val="16"/>
              </w:rPr>
              <w:t xml:space="preserve"> </w:t>
            </w:r>
            <w:proofErr w:type="spellStart"/>
            <w:r w:rsidRPr="5D5DB431" w:rsidR="00D245A4">
              <w:rPr>
                <w:sz w:val="16"/>
                <w:szCs w:val="16"/>
              </w:rPr>
              <w:t>studies</w:t>
            </w:r>
            <w:proofErr w:type="spellEnd"/>
            <w:r w:rsidRPr="5D5DB431" w:rsidR="00D245A4">
              <w:rPr>
                <w:sz w:val="16"/>
                <w:szCs w:val="16"/>
              </w:rPr>
              <w:t>, materiały z konferencji itp.</w:t>
            </w:r>
          </w:p>
          <w:p w:rsidRPr="00D245A4" w:rsidR="00D245A4" w:rsidP="5D5DB431" w:rsidRDefault="00D245A4" w14:paraId="640AABAE" wp14:textId="3ACB8345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5D5DB431" w:rsidR="00D245A4">
              <w:rPr>
                <w:sz w:val="16"/>
                <w:szCs w:val="16"/>
              </w:rPr>
              <w:t>Wyniki oceny zwierząt</w:t>
            </w:r>
            <w:r w:rsidRPr="5D5DB431" w:rsidR="374D00BC">
              <w:rPr>
                <w:sz w:val="16"/>
                <w:szCs w:val="16"/>
              </w:rPr>
              <w:t>, programy hodowlane</w:t>
            </w:r>
          </w:p>
          <w:p w:rsidRPr="00D245A4" w:rsidR="00D245A4" w:rsidP="5D5DB431" w:rsidRDefault="00D245A4" w14:paraId="460AC9E0" wp14:textId="7DE60B3E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5D5DB431" w:rsidR="752C4206">
              <w:rPr>
                <w:sz w:val="16"/>
                <w:szCs w:val="16"/>
              </w:rPr>
              <w:t>Materiały</w:t>
            </w:r>
            <w:r w:rsidRPr="5D5DB431" w:rsidR="752C4206">
              <w:rPr>
                <w:sz w:val="16"/>
                <w:szCs w:val="16"/>
              </w:rPr>
              <w:t xml:space="preserve"> źródłowe instytucji związanych z produkcją zwierzęcą</w:t>
            </w:r>
          </w:p>
        </w:tc>
      </w:tr>
      <w:tr xmlns:wp14="http://schemas.microsoft.com/office/word/2010/wordml" w:rsidR="00D245A4" w:rsidTr="2249A64F" w14:paraId="14B14E7F" wp14:textId="77777777">
        <w:trPr>
          <w:trHeight w:val="340"/>
        </w:trPr>
        <w:tc>
          <w:tcPr>
            <w:tcW w:w="10702" w:type="dxa"/>
            <w:gridSpan w:val="12"/>
            <w:tcMar/>
            <w:vAlign w:val="center"/>
          </w:tcPr>
          <w:p w:rsidR="00D245A4" w:rsidP="00D245A4" w:rsidRDefault="00D245A4" w14:paraId="3DB9A417" wp14:textId="7777777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Pr="00701DD3" w:rsidR="00D245A4" w:rsidP="00D245A4" w:rsidRDefault="00D245A4" w14:paraId="6B699379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701DD3" w:rsidR="00D245A4" w:rsidP="00D245A4" w:rsidRDefault="00D245A4" w14:paraId="3FE9F23F" wp14:textId="77777777">
            <w:pPr>
              <w:spacing w:line="240" w:lineRule="auto"/>
              <w:rPr>
                <w:sz w:val="20"/>
                <w:szCs w:val="20"/>
              </w:rPr>
            </w:pPr>
          </w:p>
          <w:p w:rsidRPr="00582090" w:rsidR="00D245A4" w:rsidP="00D245A4" w:rsidRDefault="00D245A4" w14:paraId="1F72F646" wp14:textId="7777777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xmlns:wp14="http://schemas.microsoft.com/office/word/2010/wordml" w:rsidRPr="0093211F" w:rsidR="00074021" w:rsidP="00074021" w:rsidRDefault="00ED11F9" w14:paraId="35EF3B2E" wp14:textId="77777777">
      <w:pPr>
        <w:pStyle w:val="Default"/>
        <w:spacing w:line="360" w:lineRule="auto"/>
        <w:jc w:val="both"/>
        <w:rPr>
          <w:rFonts w:cs="Times New Roman" w:asciiTheme="minorHAnsi" w:hAnsiTheme="minorHAnsi"/>
          <w:color w:val="auto"/>
          <w:sz w:val="20"/>
          <w:szCs w:val="20"/>
        </w:rPr>
      </w:pPr>
      <w:r>
        <w:rPr>
          <w:sz w:val="16"/>
        </w:rPr>
        <w:br/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*)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3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zaawansowany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i szczegółowy, 2 – 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>znaczący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,</w:t>
      </w:r>
      <w:r w:rsidR="00074021">
        <w:rPr>
          <w:rFonts w:cs="Times New Roman" w:asciiTheme="minorHAnsi" w:hAnsiTheme="minorHAnsi"/>
          <w:color w:val="auto"/>
          <w:sz w:val="20"/>
          <w:szCs w:val="20"/>
        </w:rPr>
        <w:t xml:space="preserve"> </w:t>
      </w:r>
      <w:r w:rsidRPr="0093211F" w:rsidR="00074021">
        <w:rPr>
          <w:rFonts w:cs="Times New Roman" w:asciiTheme="minorHAnsi" w:hAnsiTheme="minorHAnsi"/>
          <w:color w:val="auto"/>
          <w:sz w:val="20"/>
          <w:szCs w:val="20"/>
        </w:rPr>
        <w:t>1 – podstawowy,</w:t>
      </w:r>
    </w:p>
    <w:p xmlns:wp14="http://schemas.microsoft.com/office/word/2010/wordml" w:rsidR="00ED11F9" w:rsidP="00ED11F9" w:rsidRDefault="00ED11F9" w14:paraId="08CE6F91" wp14:textId="77777777">
      <w:pPr>
        <w:rPr>
          <w:sz w:val="16"/>
        </w:rPr>
      </w:pPr>
    </w:p>
    <w:p xmlns:wp14="http://schemas.microsoft.com/office/word/2010/wordml" w:rsidRPr="00582090" w:rsidR="00ED11F9" w:rsidP="00ED11F9" w:rsidRDefault="00ED11F9" w14:paraId="20378DA0" wp14:textId="77777777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xmlns:wp14="http://schemas.microsoft.com/office/word/2010/wordml" w:rsidRPr="00A87261" w:rsidR="00ED11F9" w:rsidTr="00074021" w14:paraId="739628F3" wp14:textId="77777777">
        <w:trPr>
          <w:trHeight w:val="536"/>
        </w:trPr>
        <w:tc>
          <w:tcPr>
            <w:tcW w:w="9070" w:type="dxa"/>
            <w:vAlign w:val="center"/>
          </w:tcPr>
          <w:p w:rsidRPr="00074021" w:rsidR="00ED11F9" w:rsidP="00074021" w:rsidRDefault="00ED11F9" w14:paraId="181D0728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Pr="00074021" w:rsidR="008F7E6F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Pr="00074021" w:rsidR="008F7E6F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68B1355B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10111C">
              <w:rPr>
                <w:sz w:val="16"/>
                <w:szCs w:val="16"/>
              </w:rPr>
              <w:t>50</w:t>
            </w:r>
            <w:r w:rsidRPr="00074021" w:rsidR="00ED11F9">
              <w:rPr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Pr="00A87261" w:rsidR="00ED11F9" w:rsidTr="00074021" w14:paraId="59BF9060" wp14:textId="77777777">
        <w:trPr>
          <w:trHeight w:val="476"/>
        </w:trPr>
        <w:tc>
          <w:tcPr>
            <w:tcW w:w="9070" w:type="dxa"/>
            <w:vAlign w:val="center"/>
          </w:tcPr>
          <w:p w:rsidRPr="00074021" w:rsidR="00ED11F9" w:rsidP="00074021" w:rsidRDefault="00ED11F9" w14:paraId="587FFC93" wp14:textId="77777777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074021" w:rsidR="008F7E6F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:rsidRPr="00074021" w:rsidR="00ED11F9" w:rsidP="00074021" w:rsidRDefault="00AE32F4" w14:paraId="0AF838EC" wp14:textId="7777777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10111C">
              <w:rPr>
                <w:sz w:val="16"/>
                <w:szCs w:val="16"/>
              </w:rPr>
              <w:t>0,5</w:t>
            </w:r>
            <w:r w:rsidRPr="00074021" w:rsidR="00ED11F9">
              <w:rPr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ED11F9" w:rsidP="00ED11F9" w:rsidRDefault="00ED11F9" w14:paraId="61CDCEAD" wp14:textId="77777777"/>
    <w:sectPr w:rsidR="00ED11F9" w:rsidSect="00074021">
      <w:pgSz w:w="11906" w:h="16838" w:orient="portrait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568EA" w:rsidP="002C0CA5" w:rsidRDefault="000568EA" w14:paraId="6BB9E253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0568EA" w:rsidP="002C0CA5" w:rsidRDefault="000568EA" w14:paraId="23DE523C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568EA" w:rsidP="002C0CA5" w:rsidRDefault="000568EA" w14:paraId="52E56223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0568EA" w:rsidP="002C0CA5" w:rsidRDefault="000568EA" w14:paraId="07547A01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E72C46"/>
    <w:multiLevelType w:val="hybridMultilevel"/>
    <w:tmpl w:val="5E58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F9"/>
    <w:rsid w:val="000247B4"/>
    <w:rsid w:val="000568EA"/>
    <w:rsid w:val="00070C39"/>
    <w:rsid w:val="00074021"/>
    <w:rsid w:val="000834BC"/>
    <w:rsid w:val="000A5E41"/>
    <w:rsid w:val="000C4232"/>
    <w:rsid w:val="0010111C"/>
    <w:rsid w:val="00191EAB"/>
    <w:rsid w:val="001A6062"/>
    <w:rsid w:val="00207BBF"/>
    <w:rsid w:val="00216810"/>
    <w:rsid w:val="00257761"/>
    <w:rsid w:val="002A7F6F"/>
    <w:rsid w:val="002C0CA5"/>
    <w:rsid w:val="002C27E5"/>
    <w:rsid w:val="00316977"/>
    <w:rsid w:val="00341D25"/>
    <w:rsid w:val="0036131B"/>
    <w:rsid w:val="003B680D"/>
    <w:rsid w:val="00416469"/>
    <w:rsid w:val="00444161"/>
    <w:rsid w:val="004C3EBF"/>
    <w:rsid w:val="004E2B34"/>
    <w:rsid w:val="004F1081"/>
    <w:rsid w:val="004F5168"/>
    <w:rsid w:val="004F5B8E"/>
    <w:rsid w:val="00574426"/>
    <w:rsid w:val="005C4331"/>
    <w:rsid w:val="006674DC"/>
    <w:rsid w:val="006C766B"/>
    <w:rsid w:val="0072568B"/>
    <w:rsid w:val="00735F91"/>
    <w:rsid w:val="007C1F40"/>
    <w:rsid w:val="007D736E"/>
    <w:rsid w:val="00837088"/>
    <w:rsid w:val="008437E7"/>
    <w:rsid w:val="00860FAB"/>
    <w:rsid w:val="00896660"/>
    <w:rsid w:val="0089669C"/>
    <w:rsid w:val="008C5679"/>
    <w:rsid w:val="008F7E6F"/>
    <w:rsid w:val="00925376"/>
    <w:rsid w:val="0093211F"/>
    <w:rsid w:val="00965A2D"/>
    <w:rsid w:val="00966E0B"/>
    <w:rsid w:val="0098152B"/>
    <w:rsid w:val="009850A9"/>
    <w:rsid w:val="009B21A4"/>
    <w:rsid w:val="009E71F1"/>
    <w:rsid w:val="009F7CD9"/>
    <w:rsid w:val="00A428C4"/>
    <w:rsid w:val="00A43564"/>
    <w:rsid w:val="00A467C3"/>
    <w:rsid w:val="00A77DEE"/>
    <w:rsid w:val="00AA4F5B"/>
    <w:rsid w:val="00AE1E1E"/>
    <w:rsid w:val="00AE32F4"/>
    <w:rsid w:val="00B2721F"/>
    <w:rsid w:val="00B46F26"/>
    <w:rsid w:val="00B66508"/>
    <w:rsid w:val="00B66CBB"/>
    <w:rsid w:val="00CD0414"/>
    <w:rsid w:val="00D10B7D"/>
    <w:rsid w:val="00D245A4"/>
    <w:rsid w:val="00EC0B5F"/>
    <w:rsid w:val="00ED11F9"/>
    <w:rsid w:val="00EE4F54"/>
    <w:rsid w:val="00F17173"/>
    <w:rsid w:val="00FB2DB7"/>
    <w:rsid w:val="00FF1CDD"/>
    <w:rsid w:val="013F46C2"/>
    <w:rsid w:val="070042A9"/>
    <w:rsid w:val="08E1277B"/>
    <w:rsid w:val="098E20A6"/>
    <w:rsid w:val="09DCA7F5"/>
    <w:rsid w:val="0B6B79FD"/>
    <w:rsid w:val="0DA9132C"/>
    <w:rsid w:val="0EAD121A"/>
    <w:rsid w:val="116510EB"/>
    <w:rsid w:val="140FA990"/>
    <w:rsid w:val="18AE9FCD"/>
    <w:rsid w:val="19AC31F6"/>
    <w:rsid w:val="1FC97A21"/>
    <w:rsid w:val="2249A64F"/>
    <w:rsid w:val="22C98B05"/>
    <w:rsid w:val="26AC9C2A"/>
    <w:rsid w:val="2C9D3986"/>
    <w:rsid w:val="374D00BC"/>
    <w:rsid w:val="3A229975"/>
    <w:rsid w:val="3CE4375E"/>
    <w:rsid w:val="40892FD9"/>
    <w:rsid w:val="46C068CB"/>
    <w:rsid w:val="47B808E5"/>
    <w:rsid w:val="47DE5BB3"/>
    <w:rsid w:val="4AB38CF0"/>
    <w:rsid w:val="4AE61639"/>
    <w:rsid w:val="4D3FA2E1"/>
    <w:rsid w:val="4F1B0D5C"/>
    <w:rsid w:val="5067DD02"/>
    <w:rsid w:val="56E68527"/>
    <w:rsid w:val="5CBFF038"/>
    <w:rsid w:val="5D5DB431"/>
    <w:rsid w:val="5D7C3868"/>
    <w:rsid w:val="64DB8853"/>
    <w:rsid w:val="68A066D8"/>
    <w:rsid w:val="6A230EDC"/>
    <w:rsid w:val="6B0EE449"/>
    <w:rsid w:val="6F335419"/>
    <w:rsid w:val="72826202"/>
    <w:rsid w:val="74098B3C"/>
    <w:rsid w:val="752C4206"/>
    <w:rsid w:val="7565C183"/>
    <w:rsid w:val="7F2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D18E"/>
  <w15:docId w15:val="{861E5052-951B-4E63-B499-E6885A28D3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8437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D24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Justyna Więcek</lastModifiedBy>
  <revision>11</revision>
  <lastPrinted>2019-03-18T08:34:00.0000000Z</lastPrinted>
  <dcterms:created xsi:type="dcterms:W3CDTF">2022-04-08T10:27:00.0000000Z</dcterms:created>
  <dcterms:modified xsi:type="dcterms:W3CDTF">2022-09-19T14:38:15.7361797Z</dcterms:modified>
</coreProperties>
</file>