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85"/>
        <w:gridCol w:w="766"/>
        <w:gridCol w:w="1276"/>
        <w:gridCol w:w="135"/>
        <w:gridCol w:w="1424"/>
        <w:gridCol w:w="992"/>
        <w:gridCol w:w="1170"/>
        <w:gridCol w:w="248"/>
        <w:gridCol w:w="443"/>
        <w:gridCol w:w="648"/>
        <w:gridCol w:w="720"/>
      </w:tblGrid>
      <w:tr xmlns:wp14="http://schemas.microsoft.com/office/word/2010/wordml" w:rsidRPr="00C56A73" w:rsidR="00CD0414" w:rsidTr="1017E8AF" w14:paraId="187214D6" wp14:textId="77777777">
        <w:trPr>
          <w:trHeight w:val="405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454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37C60" w:rsidRDefault="00837C60" w14:paraId="2C0C56BA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Metabolomika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95059C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1017E8AF" w14:paraId="5BCFDBA6" wp14:textId="77777777">
        <w:trPr>
          <w:trHeight w:val="340"/>
        </w:trPr>
        <w:tc>
          <w:tcPr>
            <w:tcW w:w="2848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837C60" w14:paraId="61EF678F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37C60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metabolomics</w:t>
            </w:r>
          </w:p>
        </w:tc>
      </w:tr>
      <w:tr xmlns:wp14="http://schemas.microsoft.com/office/word/2010/wordml" w:rsidRPr="00C56A73" w:rsidR="00CD0414" w:rsidTr="1017E8AF" w14:paraId="0E290524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1017E8AF" w14:paraId="0A37501D" wp14:textId="77777777">
        <w:trPr>
          <w:trHeight w:val="227"/>
        </w:trPr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1017E8AF" w14:paraId="59A66D4B" wp14:textId="77777777">
        <w:trPr>
          <w:trHeight w:val="303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1017E8AF" w14:paraId="285D15D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1251B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A1251B" w14:paraId="02DBA0A2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E374EE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E374EE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AD550A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3F0C6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A1251B" w14:paraId="07ADE4D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A1251B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1017E8AF" w14:paraId="52AFB01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1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571295" w:rsidRDefault="00A1251B" w14:paraId="137A35CA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Pr="00C56A73" w:rsidR="00C24F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37C6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1017E8AF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1017E8AF" w14:paraId="4E243E17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122B68B7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 hab. Ewa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Sawosz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Chwalibóg</w:t>
            </w:r>
          </w:p>
        </w:tc>
      </w:tr>
      <w:tr xmlns:wp14="http://schemas.microsoft.com/office/word/2010/wordml" w:rsidRPr="00C56A73" w:rsidR="00ED11F9" w:rsidTr="1017E8AF" w14:paraId="064081D5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367F3B9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 hab. Ewa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Sawosz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Chwalibóg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dr Anna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Hotowy</w:t>
            </w:r>
            <w:proofErr w:type="spellEnd"/>
          </w:p>
        </w:tc>
      </w:tr>
      <w:tr xmlns:wp14="http://schemas.microsoft.com/office/word/2010/wordml" w:rsidRPr="00C56A73" w:rsidR="00ED11F9" w:rsidTr="1017E8AF" w14:paraId="6D51AD8B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198D3C3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Biologii, Samodzielny Zakład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Ekologii Doświadczalnej</w:t>
            </w:r>
          </w:p>
        </w:tc>
      </w:tr>
      <w:tr xmlns:wp14="http://schemas.microsoft.com/office/word/2010/wordml" w:rsidRPr="00C56A73" w:rsidR="00ED11F9" w:rsidTr="1017E8AF" w14:paraId="57FB5591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16FAB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6FAB">
              <w:rPr>
                <w:rFonts w:ascii="Arial" w:hAnsi="Arial" w:cs="Arial"/>
                <w:sz w:val="16"/>
                <w:szCs w:val="16"/>
              </w:rPr>
              <w:t>Jednostka</w:t>
            </w:r>
            <w:r w:rsidRPr="00B16FAB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B16FA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16FAB" w:rsidR="00ED11F9" w:rsidP="00CD0414" w:rsidRDefault="005F2134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FAB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1017E8AF" w14:paraId="34E61B3F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27443B" w14:paraId="0F58149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Realizacja treści z zakresu znaczenia, badania i analizy podstawowych metabolitów z grupy białek, lipidów, węglowodanów w komórkach i tkankach zwierząt. Metody badania markerów chemicznych i ich dynamiki w reakcjach zachodzących w komórce.</w:t>
            </w:r>
          </w:p>
          <w:p w:rsidRPr="0027443B" w:rsidR="0027443B" w:rsidP="0027443B" w:rsidRDefault="0027443B" w14:paraId="1FFC861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Podstawowe chemiczne składniki komórki zwierzęcej. Woda jako środowisko przemian metabolitów komórki, regulacja warunków osmotycznych i pH. Kwasy nukleinowe, ich budowa, metabolizm i podstawowe funkcje. Struktura i przemiana białek i aminokwasów ich rola w kreowaniu metabolomu komórek i tkanek. Lipidy jako składniki błon biologicznych, molekuł sygnalnych i transportowych. Węglowodany a komunikowanie się i funkcje odpornościowe komórek. Witaminy i wybrane związki funkcjonalne jako modyfikatory przemian metabolitów komórki. Enzymy i zasady ich funkcjonowania. Zaangażowanie metabolitów komórkowych w gospodarowanie energią, mitochondria jako kluczowy generator energii dla organizmu. Transport i sygnalizacja wewnątrz i zewnątrzkomórkowa. Zakłócenie homeostazy metabolitów komórki, stres oksydacyjny, mechanizmy naprawcze.</w:t>
            </w:r>
          </w:p>
          <w:p w:rsidRPr="00C56A73" w:rsidR="0027443B" w:rsidP="0027443B" w:rsidRDefault="0027443B" w14:paraId="3F3422E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Najważniejsze metody analityczne stosowane w badaniach metabolitów komórki (białka, lipidy, cukry, witaminy, składniki mineralne). Mikroskopowe metody wizualizacji struktury, ultrastruktury i nanostruktury składników komórki. Zastosowanie metod spektrometrycznych do ilościowej analizy metabolitów. Elektroforeza jako metoda detekcji związków białkowych. Metody oznaczania lipidowych frakcji komórki (E</w:t>
            </w:r>
            <w:r>
              <w:rPr>
                <w:rFonts w:ascii="Arial" w:hAnsi="Arial" w:cs="Arial"/>
                <w:sz w:val="16"/>
                <w:szCs w:val="16"/>
              </w:rPr>
              <w:t>LISA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, HPLC, met. Soxhleta). Analiza stanu antyoksydacyjno-oksydacyjnego wybranych frakcji komórkowych. Stosowane modele biologiczne w badaniach metabolomiki zwierząt;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(hodowle komórkowe),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 ovo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(zarodek kury),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vivo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(zwierzęta laboratoryjne).</w:t>
            </w:r>
          </w:p>
        </w:tc>
      </w:tr>
      <w:tr xmlns:wp14="http://schemas.microsoft.com/office/word/2010/wordml" w:rsidRPr="00C56A73" w:rsidR="00ED11F9" w:rsidTr="1017E8AF" w14:paraId="6898D3C6" wp14:textId="77777777">
        <w:trPr>
          <w:trHeight w:val="883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E43258" w:rsidRDefault="000D1125" w14:paraId="2420B352" wp14:textId="13DD28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41D7C8C1" w:rsidR="6C860405">
              <w:rPr>
                <w:rFonts w:ascii="Arial" w:hAnsi="Arial" w:cs="Arial"/>
                <w:sz w:val="16"/>
                <w:szCs w:val="16"/>
              </w:rPr>
              <w:t>W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>ykłady</w:t>
            </w:r>
            <w:r w:rsidRPr="41D7C8C1" w:rsidR="6C860405">
              <w:rPr>
                <w:rFonts w:ascii="Arial" w:hAnsi="Arial" w:cs="Arial"/>
                <w:sz w:val="16"/>
                <w:szCs w:val="16"/>
              </w:rPr>
              <w:t xml:space="preserve"> on-line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 xml:space="preserve">.; liczba godzin </w:t>
            </w:r>
            <w:r w:rsidRPr="41D7C8C1" w:rsidR="00A1251B">
              <w:rPr>
                <w:rFonts w:ascii="Arial" w:hAnsi="Arial" w:cs="Arial"/>
                <w:sz w:val="16"/>
                <w:szCs w:val="16"/>
              </w:rPr>
              <w:t>16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A1251B" w:rsidRDefault="00C24FF3" w14:paraId="4D47E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FF3297"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A1251B">
              <w:rPr>
                <w:rFonts w:ascii="Arial" w:hAnsi="Arial" w:cs="Arial"/>
                <w:sz w:val="16"/>
                <w:szCs w:val="16"/>
              </w:rPr>
              <w:t>16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1017E8AF" w14:paraId="3B8E9BC3" wp14:textId="77777777">
        <w:trPr>
          <w:trHeight w:val="57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0443FB" w14:paraId="318A3FAE" wp14:textId="378ECA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1D7C8C1" w:rsidR="000443FB">
              <w:rPr>
                <w:rFonts w:ascii="Arial" w:hAnsi="Arial" w:cs="Arial"/>
                <w:sz w:val="16"/>
                <w:szCs w:val="16"/>
              </w:rPr>
              <w:t>Wykład</w:t>
            </w:r>
            <w:r w:rsidRPr="41D7C8C1" w:rsidR="02A1DB8B">
              <w:rPr>
                <w:rFonts w:ascii="Arial" w:hAnsi="Arial" w:cs="Arial"/>
                <w:sz w:val="16"/>
                <w:szCs w:val="16"/>
              </w:rPr>
              <w:t xml:space="preserve"> na platformie TEAMS</w:t>
            </w:r>
            <w:r w:rsidRPr="41D7C8C1" w:rsidR="000443FB">
              <w:rPr>
                <w:rFonts w:ascii="Arial" w:hAnsi="Arial" w:cs="Arial"/>
                <w:sz w:val="16"/>
                <w:szCs w:val="16"/>
              </w:rPr>
              <w:t>, dyskusja, zajęcia laboratoryjne, projekty realizowane w grupach, prezentacja problemu, konsultacje</w:t>
            </w:r>
          </w:p>
        </w:tc>
      </w:tr>
      <w:tr xmlns:wp14="http://schemas.microsoft.com/office/word/2010/wordml" w:rsidRPr="00C56A73" w:rsidR="00ED11F9" w:rsidTr="1017E8AF" w14:paraId="50A6BBD2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6D0F51" w:rsidRDefault="000443FB" w14:paraId="4E4831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FB">
              <w:rPr>
                <w:rFonts w:ascii="Arial" w:hAnsi="Arial" w:cs="Arial"/>
                <w:sz w:val="16"/>
                <w:szCs w:val="16"/>
              </w:rPr>
              <w:t>Wiedza z zakresu anatomii, chemii, umiejętność korzystania z materiałów źródłowych, umiejętność pracy nad projektem w grupie i indywidualnie</w:t>
            </w:r>
          </w:p>
        </w:tc>
      </w:tr>
      <w:tr xmlns:wp14="http://schemas.microsoft.com/office/word/2010/wordml" w:rsidRPr="00C56A73" w:rsidR="00ED11F9" w:rsidTr="1017E8AF" w14:paraId="5EF01E03" wp14:textId="77777777">
        <w:trPr>
          <w:trHeight w:val="907"/>
        </w:trPr>
        <w:tc>
          <w:tcPr>
            <w:tcW w:w="2848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7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6D0F51" w:rsidR="00ED11F9" w:rsidP="3F2BDFAA" w:rsidRDefault="006D0F51" w14:paraId="71F688A2" wp14:textId="6A243EF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069E2275">
              <w:rPr>
                <w:rFonts w:ascii="Arial" w:hAnsi="Arial" w:cs="Arial"/>
                <w:sz w:val="16"/>
                <w:szCs w:val="16"/>
              </w:rPr>
              <w:t xml:space="preserve">W01 -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podstawowe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zjawiska biochemiczne zachodzące w organizmie zwierząt na poziomie komórki, tkanki i całego organizmu</w:t>
            </w:r>
          </w:p>
        </w:tc>
        <w:tc>
          <w:tcPr>
            <w:tcW w:w="3586" w:type="dxa"/>
            <w:gridSpan w:val="3"/>
            <w:tcMar/>
            <w:vAlign w:val="center"/>
          </w:tcPr>
          <w:p w:rsidRPr="006D0F51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F51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A0528" w:rsidRDefault="006D0F51" w14:paraId="20E905F0" wp14:textId="08FAC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3D0C27F0">
              <w:rPr>
                <w:rFonts w:ascii="Arial" w:hAnsi="Arial" w:cs="Arial"/>
                <w:sz w:val="16"/>
                <w:szCs w:val="16"/>
              </w:rPr>
              <w:t>U01 -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scharakteryzować</w:t>
            </w:r>
            <w:proofErr w:type="gram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podstawowe grupy metabolitów komórki związanych z przemianą białka, tłuszczu, węglowodanów, w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itamin i składników mineralnych</w:t>
            </w:r>
          </w:p>
          <w:p w:rsidR="006D0F51" w:rsidP="006A0528" w:rsidRDefault="006D0F51" w14:paraId="7CBB1144" wp14:textId="3DA579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1DCD5439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2</w:t>
            </w:r>
            <w:r w:rsidRPr="1017E8AF" w:rsidR="13D346A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opisać i zdefiniować kierunki zmiany </w:t>
            </w:r>
            <w:proofErr w:type="spellStart"/>
            <w:r w:rsidRPr="1017E8AF" w:rsidR="2DEBF75D">
              <w:rPr>
                <w:rFonts w:ascii="Arial" w:hAnsi="Arial" w:cs="Arial"/>
                <w:sz w:val="16"/>
                <w:szCs w:val="16"/>
              </w:rPr>
              <w:t>metabolomu</w:t>
            </w:r>
            <w:proofErr w:type="spell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 odpowiedzi na egzogenne i endogenne czynniki stresowe</w:t>
            </w:r>
          </w:p>
          <w:p w:rsidR="006D0F51" w:rsidP="006A0528" w:rsidRDefault="006D0F51" w14:paraId="7415049E" wp14:textId="40B46D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7B891FA6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1017E8AF" w:rsidR="698467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1C9F1C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analizować </w:t>
            </w:r>
            <w:r w:rsidRPr="1017E8AF" w:rsidR="35B7FA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stan metaboliczny komórki i tkanki na podstawie specyficznych wskaźników określonych na poziomie komórkowy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m, tkankowym i ogólnoustrojowym</w:t>
            </w:r>
          </w:p>
          <w:p w:rsidR="006D0F51" w:rsidP="006A0528" w:rsidRDefault="006D0F51" w14:paraId="65D4059B" wp14:textId="5BE5E7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2BBDD387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1017E8AF" w:rsidR="03C972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zaprojektować założenia do podstawowych doświadczeń identyfikujących wybrane metabolity w organizmie zwierząt o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raz wykonać je wraz z zespołem</w:t>
            </w:r>
          </w:p>
          <w:p w:rsidRPr="006D0F51" w:rsidR="006D0F51" w:rsidP="1017E8AF" w:rsidRDefault="006D0F51" w14:paraId="2A3BAC7A" wp14:textId="7B5E03F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2D87E66F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5</w:t>
            </w:r>
            <w:r w:rsidRPr="1017E8AF" w:rsidR="7EA6977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Potrafi dokonać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pomiarów oraz ocenić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wiarygodność podstawowych wielkości biochemicznych</w:t>
            </w:r>
          </w:p>
        </w:tc>
        <w:tc>
          <w:tcPr>
            <w:tcW w:w="2059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P="1017E8AF" w:rsidRDefault="006D0F51" w14:paraId="0852CF2F" wp14:textId="334DD9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12726325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1</w:t>
            </w:r>
            <w:r w:rsidRPr="1017E8AF" w:rsidR="43C02397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Gotów do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przyjęcia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kreatywnej postawy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wobec rozwiązywania podstawowych problemów w działaniach eksperymentalnych  oraz dokształcania się i samodoskonalenia w tym zakresie</w:t>
            </w:r>
          </w:p>
          <w:p w:rsidR="006D0F51" w:rsidP="006D0F51" w:rsidRDefault="006D0F51" w14:paraId="60061E4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F51" w:rsidP="1017E8AF" w:rsidRDefault="006D0F51" w14:paraId="7813B040" wp14:textId="2319024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5CF7D6B2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2</w:t>
            </w:r>
            <w:r w:rsidRPr="1017E8AF" w:rsidR="422AF70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Gotów </w:t>
            </w:r>
            <w:proofErr w:type="gramStart"/>
            <w:r w:rsidRPr="1017E8AF" w:rsidR="2DEBF75D">
              <w:rPr>
                <w:rFonts w:ascii="Arial" w:hAnsi="Arial" w:cs="Arial"/>
                <w:sz w:val="16"/>
                <w:szCs w:val="16"/>
              </w:rPr>
              <w:t>do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samodzielnej</w:t>
            </w:r>
            <w:proofErr w:type="gram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i  zespołowej, bezpiecznej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pracy w laboratorium</w:t>
            </w:r>
          </w:p>
          <w:p w:rsidR="006D0F51" w:rsidP="006D0F51" w:rsidRDefault="006D0F51" w14:paraId="44EAFD9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6D0F51" w:rsidR="006D0F51" w:rsidP="1017E8AF" w:rsidRDefault="006D0F51" w14:paraId="08AFF843" wp14:textId="39C67F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43FA7044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1017E8AF" w:rsidR="01C9D5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Gotów do wzięcia odpowiedzialności za powierzone mienie</w:t>
            </w:r>
          </w:p>
        </w:tc>
      </w:tr>
      <w:tr xmlns:wp14="http://schemas.microsoft.com/office/word/2010/wordml" w:rsidRPr="00C56A73" w:rsidR="00ED11F9" w:rsidTr="1017E8AF" w14:paraId="3FF031A1" wp14:textId="77777777">
        <w:trPr>
          <w:trHeight w:val="950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ED11F9" w14:paraId="70F46D86" wp14:textId="49033B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2F81A470">
              <w:rPr>
                <w:rFonts w:ascii="Arial" w:hAnsi="Arial" w:cs="Arial"/>
                <w:sz w:val="16"/>
                <w:szCs w:val="16"/>
              </w:rPr>
              <w:t>Przygotowanie sprawozdania z wyników doświadczeń prowadzonych na ćwiczeniach laboratoryjnych</w:t>
            </w:r>
            <w:r w:rsidRPr="3F2BDFAA" w:rsidR="4EFBE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>/</w:t>
            </w:r>
            <w:r w:rsidRPr="3F2BDFAA" w:rsidR="5B882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 xml:space="preserve">z analizy materiałów </w:t>
            </w:r>
            <w:r w:rsidRPr="3F2BDFAA" w:rsidR="23C62DC6">
              <w:rPr>
                <w:rFonts w:ascii="Arial" w:hAnsi="Arial" w:cs="Arial"/>
                <w:sz w:val="16"/>
                <w:szCs w:val="16"/>
              </w:rPr>
              <w:t xml:space="preserve">ćwiczeniowych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>(odpowiedzi na pytania kontrolne).</w:t>
            </w:r>
          </w:p>
          <w:p w:rsidRPr="00C56A73" w:rsidR="00ED11F9" w:rsidP="3F2BDFAA" w:rsidRDefault="00ED11F9" w14:paraId="450ADE7E" wp14:textId="4C58C736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1D50ED54">
              <w:rPr>
                <w:rFonts w:ascii="Arial" w:hAnsi="Arial" w:cs="Arial"/>
                <w:sz w:val="16"/>
                <w:szCs w:val="16"/>
              </w:rPr>
              <w:t>Kolokwium z</w:t>
            </w:r>
            <w:r w:rsidRPr="3F2BDFAA" w:rsidR="1D50E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9A96728">
              <w:rPr>
                <w:rFonts w:ascii="Arial" w:hAnsi="Arial" w:cs="Arial"/>
                <w:sz w:val="16"/>
                <w:szCs w:val="16"/>
              </w:rPr>
              <w:t xml:space="preserve">materiałów </w:t>
            </w:r>
            <w:r w:rsidRPr="3F2BDFAA" w:rsidR="1D50ED54">
              <w:rPr>
                <w:rFonts w:ascii="Arial" w:hAnsi="Arial" w:cs="Arial"/>
                <w:sz w:val="16"/>
                <w:szCs w:val="16"/>
              </w:rPr>
              <w:t>ćwicze</w:t>
            </w:r>
            <w:r w:rsidRPr="3F2BDFAA" w:rsidR="0C9945BB">
              <w:rPr>
                <w:rFonts w:ascii="Arial" w:hAnsi="Arial" w:cs="Arial"/>
                <w:sz w:val="16"/>
                <w:szCs w:val="16"/>
              </w:rPr>
              <w:t>niowych (on-line)</w:t>
            </w:r>
          </w:p>
          <w:p w:rsidRPr="00C56A73" w:rsidR="00ED11F9" w:rsidP="3F2BDFAA" w:rsidRDefault="00ED11F9" w14:paraId="4B94D5A5" wp14:textId="7AB045DA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6845A213">
              <w:rPr>
                <w:rFonts w:ascii="Arial" w:hAnsi="Arial" w:cs="Arial"/>
                <w:sz w:val="16"/>
                <w:szCs w:val="16"/>
              </w:rPr>
              <w:t>Egzamin (on-line)</w:t>
            </w:r>
          </w:p>
        </w:tc>
      </w:tr>
      <w:tr xmlns:wp14="http://schemas.microsoft.com/office/word/2010/wordml" w:rsidRPr="00C56A73" w:rsidR="00ED11F9" w:rsidTr="1017E8AF" w14:paraId="7366A421" wp14:textId="77777777">
        <w:trPr>
          <w:trHeight w:val="505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ED11F9" w14:paraId="5261CFF2" wp14:textId="4299A6AB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0410365C">
              <w:rPr>
                <w:rFonts w:ascii="Arial" w:hAnsi="Arial" w:cs="Arial"/>
                <w:sz w:val="16"/>
                <w:szCs w:val="16"/>
              </w:rPr>
              <w:t>Sprawozdania z ćwiczeń laboratoryjnych/</w:t>
            </w:r>
            <w:r w:rsidRPr="3F2BDFAA" w:rsidR="500F3FE5">
              <w:rPr>
                <w:rFonts w:ascii="Arial" w:hAnsi="Arial" w:cs="Arial"/>
                <w:sz w:val="16"/>
                <w:szCs w:val="16"/>
              </w:rPr>
              <w:t>odpowiedzi na pytania kontrolne</w:t>
            </w:r>
          </w:p>
          <w:p w:rsidRPr="00C56A73" w:rsidR="00ED11F9" w:rsidP="3F2BDFAA" w:rsidRDefault="00ED11F9" w14:paraId="3DEEC669" wp14:textId="431B7F7C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3705FF17">
              <w:rPr>
                <w:rFonts w:ascii="Arial" w:hAnsi="Arial" w:cs="Arial"/>
                <w:sz w:val="16"/>
                <w:szCs w:val="16"/>
              </w:rPr>
              <w:t>Prace egzaminacyjne/</w:t>
            </w:r>
            <w:r w:rsidRPr="3F2BDFAA" w:rsidR="3705FF17">
              <w:rPr>
                <w:rFonts w:ascii="Arial" w:hAnsi="Arial" w:cs="Arial"/>
                <w:sz w:val="16"/>
                <w:szCs w:val="16"/>
              </w:rPr>
              <w:t>zaliczeniowe</w:t>
            </w:r>
            <w:r w:rsidRPr="3F2BDFAA" w:rsidR="3705FF17">
              <w:rPr>
                <w:rFonts w:ascii="Arial" w:hAnsi="Arial" w:cs="Arial"/>
                <w:sz w:val="16"/>
                <w:szCs w:val="16"/>
              </w:rPr>
              <w:t xml:space="preserve"> w TEAMS</w:t>
            </w:r>
          </w:p>
        </w:tc>
      </w:tr>
      <w:tr xmlns:wp14="http://schemas.microsoft.com/office/word/2010/wordml" w:rsidRPr="00C56A73" w:rsidR="00ED11F9" w:rsidTr="1017E8AF" w14:paraId="00978A62" wp14:textId="77777777">
        <w:trPr>
          <w:trHeight w:val="527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193645" w14:paraId="12B144B9" wp14:textId="3ACF1D01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6B8E3D9F">
              <w:rPr>
                <w:rFonts w:ascii="Arial" w:hAnsi="Arial" w:cs="Arial"/>
                <w:sz w:val="16"/>
                <w:szCs w:val="16"/>
              </w:rPr>
              <w:t>E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gzamin </w:t>
            </w:r>
            <w:r w:rsidRPr="3F2BDFAA" w:rsidR="6B8E3D9F">
              <w:rPr>
                <w:rFonts w:ascii="Arial" w:hAnsi="Arial" w:cs="Arial"/>
                <w:sz w:val="16"/>
                <w:szCs w:val="16"/>
              </w:rPr>
              <w:t xml:space="preserve">testowy (TEAMS)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– 60%, kolokwium </w:t>
            </w:r>
            <w:r w:rsidRPr="3F2BDFAA" w:rsidR="69B8214D">
              <w:rPr>
                <w:rFonts w:ascii="Arial" w:hAnsi="Arial" w:cs="Arial"/>
                <w:sz w:val="16"/>
                <w:szCs w:val="16"/>
              </w:rPr>
              <w:t>test</w:t>
            </w:r>
            <w:r w:rsidRPr="3F2BDFAA" w:rsidR="2559D934">
              <w:rPr>
                <w:rFonts w:ascii="Arial" w:hAnsi="Arial" w:cs="Arial"/>
                <w:sz w:val="16"/>
                <w:szCs w:val="16"/>
              </w:rPr>
              <w:t xml:space="preserve">owe </w:t>
            </w:r>
            <w:r w:rsidRPr="3F2BDFAA" w:rsidR="69B8214D">
              <w:rPr>
                <w:rFonts w:ascii="Arial" w:hAnsi="Arial" w:cs="Arial"/>
                <w:sz w:val="16"/>
                <w:szCs w:val="16"/>
              </w:rPr>
              <w:t xml:space="preserve">(TEAMS)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3F2BDFAA" w:rsidR="53210173">
              <w:rPr>
                <w:rFonts w:ascii="Arial" w:hAnsi="Arial" w:cs="Arial"/>
                <w:sz w:val="16"/>
                <w:szCs w:val="16"/>
              </w:rPr>
              <w:t>2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5%, 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 xml:space="preserve">praca na ćwiczeniach - </w:t>
            </w:r>
            <w:r w:rsidRPr="3F2BDFAA" w:rsidR="1F7C7289">
              <w:rPr>
                <w:rFonts w:ascii="Arial" w:hAnsi="Arial" w:cs="Arial"/>
                <w:sz w:val="16"/>
                <w:szCs w:val="16"/>
              </w:rPr>
              <w:t>1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>5% (w</w:t>
            </w:r>
            <w:r w:rsidRPr="3F2BDFAA" w:rsidR="75576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>projekt – 5%</w:t>
            </w:r>
            <w:r w:rsidRPr="3F2BDFAA" w:rsidR="0124F8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C56A73" w:rsidR="00ED11F9" w:rsidTr="1017E8AF" w14:paraId="4B701EE5" wp14:textId="77777777">
        <w:trPr>
          <w:trHeight w:val="340"/>
        </w:trPr>
        <w:tc>
          <w:tcPr>
            <w:tcW w:w="2848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00193645" w:rsidRDefault="00ED1B6A" w14:paraId="6B922801" wp14:textId="101A8A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990A496" w:rsidR="752B4C4C">
              <w:rPr>
                <w:rFonts w:ascii="Arial" w:hAnsi="Arial" w:cs="Arial"/>
                <w:sz w:val="16"/>
                <w:szCs w:val="16"/>
              </w:rPr>
              <w:t xml:space="preserve">Wykłady on-line (TEAMS) </w:t>
            </w:r>
            <w:r w:rsidRPr="3990A496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3990A496" w:rsidR="001936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990A496" w:rsidR="2FFACB29">
              <w:rPr>
                <w:rFonts w:ascii="Arial" w:hAnsi="Arial" w:cs="Arial"/>
                <w:sz w:val="16"/>
                <w:szCs w:val="16"/>
              </w:rPr>
              <w:t xml:space="preserve">ćwiczenia - </w:t>
            </w:r>
            <w:r w:rsidRPr="3990A496" w:rsidR="00193645">
              <w:rPr>
                <w:rFonts w:ascii="Arial" w:hAnsi="Arial" w:cs="Arial"/>
                <w:sz w:val="16"/>
                <w:szCs w:val="16"/>
              </w:rPr>
              <w:t>laboratorium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 xml:space="preserve"> lub w razie 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 xml:space="preserve">konieczności </w:t>
            </w:r>
            <w:r w:rsidRPr="3990A496" w:rsidR="70DE7621">
              <w:rPr>
                <w:rFonts w:ascii="Arial" w:hAnsi="Arial" w:cs="Arial"/>
                <w:sz w:val="16"/>
                <w:szCs w:val="16"/>
              </w:rPr>
              <w:t>on</w:t>
            </w:r>
            <w:r w:rsidRPr="3990A496" w:rsidR="70DE7621">
              <w:rPr>
                <w:rFonts w:ascii="Arial" w:hAnsi="Arial" w:cs="Arial"/>
                <w:sz w:val="16"/>
                <w:szCs w:val="16"/>
              </w:rPr>
              <w:t>-line</w:t>
            </w:r>
            <w:r w:rsidRPr="3990A496" w:rsidR="53CD61E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>T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>AEMS</w:t>
            </w:r>
            <w:r w:rsidRPr="3990A496" w:rsidR="1E2657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C56A73" w:rsidR="00ED11F9" w:rsidTr="1017E8AF" w14:paraId="5D781B1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193645" w:rsidR="00193645" w:rsidP="00193645" w:rsidRDefault="00193645" w14:paraId="45FD0259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Malinowska A. 1999.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 zwierząt. Wydawnictwo SGGW, Warszawa</w:t>
            </w:r>
          </w:p>
          <w:p w:rsidRPr="00193645" w:rsidR="00193645" w:rsidP="00193645" w:rsidRDefault="00193645" w14:paraId="5EC901EB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Kraj A. i wsp. 2010. </w:t>
            </w:r>
            <w:r w:rsidRPr="00193645">
              <w:rPr>
                <w:rFonts w:ascii="Arial" w:hAnsi="Arial" w:cs="Arial"/>
                <w:sz w:val="16"/>
                <w:szCs w:val="16"/>
              </w:rPr>
              <w:t>Proteomika i metabolomika. Wydawnictwo Uniwersytetu Warszawskiego, Warszawa</w:t>
            </w:r>
          </w:p>
          <w:p w:rsidRPr="00193645" w:rsidR="00193645" w:rsidP="00193645" w:rsidRDefault="00193645" w14:paraId="200B437C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193645">
              <w:rPr>
                <w:rFonts w:ascii="Arial" w:hAnsi="Arial" w:cs="Arial"/>
                <w:sz w:val="16"/>
                <w:szCs w:val="16"/>
              </w:rPr>
              <w:t xml:space="preserve">Stryer </w:t>
            </w:r>
            <w:r>
              <w:rPr>
                <w:rFonts w:ascii="Arial" w:hAnsi="Arial" w:cs="Arial"/>
                <w:sz w:val="16"/>
                <w:szCs w:val="16"/>
              </w:rPr>
              <w:t xml:space="preserve">L. i wsp. 2009.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Biochemia. PWN, Warszawa</w:t>
            </w:r>
          </w:p>
          <w:p w:rsidRPr="00193645" w:rsidR="0016485A" w:rsidP="3F2BDFAA" w:rsidRDefault="00F35273" w14:paraId="2714FB87" wp14:textId="1747C40C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F2BDFAA" w:rsidR="00F35273">
              <w:rPr>
                <w:rFonts w:ascii="Arial" w:hAnsi="Arial" w:cs="Arial"/>
                <w:sz w:val="16"/>
                <w:szCs w:val="16"/>
              </w:rPr>
              <w:t>Kłyszejko-Stefanowich</w:t>
            </w:r>
            <w:proofErr w:type="spellEnd"/>
            <w:r w:rsidRPr="3F2BDFAA" w:rsidR="00F35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00F35273">
              <w:rPr>
                <w:rFonts w:ascii="Arial" w:hAnsi="Arial" w:cs="Arial"/>
                <w:sz w:val="16"/>
                <w:szCs w:val="16"/>
              </w:rPr>
              <w:t xml:space="preserve">L. 2002.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>Cytobiochemia. Biochemia niektórych struktur komórkowych. PWN, Warszawa</w:t>
            </w:r>
          </w:p>
          <w:p w:rsidRPr="00193645" w:rsidR="0016485A" w:rsidP="00193645" w:rsidRDefault="00F35273" w14:paraId="73233A4D" wp14:textId="7B8887E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3F2BDFAA" w:rsidR="1E84ADA1">
              <w:rPr>
                <w:rFonts w:ascii="Arial" w:hAnsi="Arial" w:cs="Arial"/>
                <w:sz w:val="16"/>
                <w:szCs w:val="16"/>
              </w:rPr>
              <w:t>Literatura cytowana w materiałach ćwiczeniowych.</w:t>
            </w:r>
          </w:p>
        </w:tc>
      </w:tr>
      <w:tr xmlns:wp14="http://schemas.microsoft.com/office/word/2010/wordml" w:rsidRPr="00C56A73" w:rsidR="00ED11F9" w:rsidTr="1017E8A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02C0929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ED58A5" w14:paraId="3D7F8E1A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7EFBC333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A1251B" w14:paraId="1B7593C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37C6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37C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5"/>
        <w:gridCol w:w="5235"/>
        <w:gridCol w:w="1995"/>
        <w:gridCol w:w="1387"/>
      </w:tblGrid>
      <w:tr xmlns:wp14="http://schemas.microsoft.com/office/word/2010/wordml" w:rsidRPr="00C56A73" w:rsidR="0093211F" w:rsidTr="1017E8AF" w14:paraId="7FEC6EF4" wp14:textId="77777777">
        <w:tc>
          <w:tcPr>
            <w:tcW w:w="1875" w:type="dxa"/>
            <w:tcMar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5235" w:type="dxa"/>
            <w:tcMar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1995" w:type="dxa"/>
            <w:tcMar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tcMar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1017E8AF" w14:paraId="1DBDD51C" wp14:textId="77777777">
        <w:tc>
          <w:tcPr>
            <w:tcW w:w="1875" w:type="dxa"/>
            <w:tcMar/>
          </w:tcPr>
          <w:p w:rsidRPr="00C56A73" w:rsidR="0093211F" w:rsidP="1017E8AF" w:rsidRDefault="0093211F" w14:paraId="4A686B96" wp14:textId="7AC6A37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Wiedza - </w:t>
            </w:r>
            <w:r w:rsidRPr="1017E8AF" w:rsidR="3DDFC87E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W01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443DB748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Zna i </w:t>
            </w: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podstawowe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zjawiska biochemiczne zachodzące w organizmie zwierząt na poziomie komórki, tkanki i całego organizmu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79569C6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0BB80B94" wp14:textId="77777777">
        <w:tc>
          <w:tcPr>
            <w:tcW w:w="1875" w:type="dxa"/>
            <w:tcMar/>
          </w:tcPr>
          <w:p w:rsidRPr="00C56A73" w:rsidR="0093211F" w:rsidP="1017E8AF" w:rsidRDefault="0093211F" w14:paraId="2E10539F" wp14:textId="38A4A332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34E82E52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U01</w:t>
            </w:r>
          </w:p>
        </w:tc>
        <w:tc>
          <w:tcPr>
            <w:tcW w:w="5235" w:type="dxa"/>
            <w:tcMar/>
          </w:tcPr>
          <w:p w:rsidRPr="00C56A73" w:rsidR="0093211F" w:rsidP="1017E8AF" w:rsidRDefault="00566248" w14:paraId="5BBCCFBB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566248"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podstawowe grupy metabolitów komórki związanych z przemianą białka, tłuszczu, węglowodanów, w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itamin i składników mineralnych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39FEA82F" wp14:textId="77777777">
        <w:tc>
          <w:tcPr>
            <w:tcW w:w="1875" w:type="dxa"/>
            <w:tcMar/>
          </w:tcPr>
          <w:p w:rsidRPr="00C56A73" w:rsidR="0093211F" w:rsidP="1017E8AF" w:rsidRDefault="0093211F" w14:paraId="38773282" wp14:textId="2DD6AC2F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662A9A73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U02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4FB33596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opisać i zdefiniować kierunki zmiany </w:t>
            </w:r>
            <w:proofErr w:type="spellStart"/>
            <w:r w:rsidRPr="1017E8AF" w:rsidR="00C5040B">
              <w:rPr>
                <w:rFonts w:ascii="Arial" w:hAnsi="Arial" w:cs="Arial"/>
                <w:sz w:val="16"/>
                <w:szCs w:val="16"/>
              </w:rPr>
              <w:t>metabolomu</w:t>
            </w:r>
            <w:proofErr w:type="spell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w odpowiedzi na egzogenne i endogenne czynniki stresowe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77426AF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93211F" w:rsidP="1017E8AF" w:rsidRDefault="00566248" w14:paraId="78E884CA" wp14:textId="0204D592">
            <w:pPr>
              <w:rPr>
                <w:rFonts w:ascii="Arial" w:hAnsi="Arial" w:cs="Arial"/>
                <w:sz w:val="18"/>
                <w:szCs w:val="18"/>
              </w:rPr>
            </w:pPr>
            <w:r w:rsidRPr="1017E8AF" w:rsidR="005662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1017E8AF" w:rsidTr="1017E8AF" w14:paraId="740B8734">
        <w:tc>
          <w:tcPr>
            <w:tcW w:w="1875" w:type="dxa"/>
            <w:tcMar/>
          </w:tcPr>
          <w:p w:rsidR="1017E8AF" w:rsidP="1017E8AF" w:rsidRDefault="1017E8AF" w14:paraId="2DF97B21" w14:textId="54839638">
            <w:pPr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</w:pP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Umiejętności -</w:t>
            </w: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 U03</w:t>
            </w:r>
          </w:p>
        </w:tc>
        <w:tc>
          <w:tcPr>
            <w:tcW w:w="5235" w:type="dxa"/>
            <w:tcMar/>
          </w:tcPr>
          <w:p w:rsidR="08F8D66A" w:rsidP="1017E8AF" w:rsidRDefault="08F8D66A" w14:paraId="5B3C1FD7" w14:textId="255BD487">
            <w:pPr>
              <w:pStyle w:val="Normaln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017E8AF" w:rsidR="08F8D66A">
              <w:rPr>
                <w:rFonts w:ascii="Arial" w:hAnsi="Arial" w:cs="Arial"/>
                <w:sz w:val="16"/>
                <w:szCs w:val="16"/>
              </w:rPr>
              <w:t>Potrafi   analizować   stan metaboliczny komórki i tkanki na podstawie specyficznych wskaźników określonych na poziomie komórkowym, tkankowym i ogólnoustrojowym</w:t>
            </w:r>
          </w:p>
        </w:tc>
        <w:tc>
          <w:tcPr>
            <w:tcW w:w="1995" w:type="dxa"/>
            <w:tcMar/>
          </w:tcPr>
          <w:p w:rsidR="08F8D66A" w:rsidP="1017E8AF" w:rsidRDefault="08F8D66A" w14:paraId="1D2414F1">
            <w:pPr>
              <w:rPr>
                <w:rFonts w:ascii="Arial" w:hAnsi="Arial" w:cs="Arial"/>
                <w:sz w:val="18"/>
                <w:szCs w:val="18"/>
              </w:rPr>
            </w:pPr>
            <w:r w:rsidRPr="1017E8AF" w:rsidR="08F8D66A">
              <w:rPr>
                <w:rFonts w:ascii="Arial" w:hAnsi="Arial" w:cs="Arial"/>
                <w:sz w:val="18"/>
                <w:szCs w:val="18"/>
              </w:rPr>
              <w:t>K_U01</w:t>
            </w:r>
          </w:p>
          <w:p w:rsidR="1017E8AF" w:rsidP="1017E8AF" w:rsidRDefault="1017E8AF" w14:paraId="2EE10F52" w14:textId="1728ECB3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tcMar/>
          </w:tcPr>
          <w:p w:rsidR="08F8D66A" w:rsidP="1017E8AF" w:rsidRDefault="08F8D66A" w14:paraId="5EC79D1B" w14:textId="05DA99BE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  <w:r w:rsidRPr="1017E8AF" w:rsidR="08F8D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1C5DBCC1" wp14:textId="77777777">
        <w:tc>
          <w:tcPr>
            <w:tcW w:w="1875" w:type="dxa"/>
            <w:tcMar/>
          </w:tcPr>
          <w:p w:rsidR="1017E8AF" w:rsidP="1017E8AF" w:rsidRDefault="1017E8AF" w14:paraId="4F05C7D6" w14:textId="665614C3">
            <w:pPr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</w:pP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U04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0D17F984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zaprojektować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założenia do podstawowych doświadczeń identyfikujących wybrane metabolity w organizmie zwierząt o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raz wykonać je wraz z zespołem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1894783C" wp14:textId="77777777">
        <w:tc>
          <w:tcPr>
            <w:tcW w:w="1875" w:type="dxa"/>
            <w:tcMar/>
          </w:tcPr>
          <w:p w:rsidRPr="00C56A73" w:rsidR="00C5040B" w:rsidP="1017E8AF" w:rsidRDefault="00C5040B" w14:paraId="491A88F5" wp14:textId="37A66E7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5B62173C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Umiejętności - U05</w:t>
            </w:r>
          </w:p>
        </w:tc>
        <w:tc>
          <w:tcPr>
            <w:tcW w:w="5235" w:type="dxa"/>
            <w:tcMar/>
          </w:tcPr>
          <w:p w:rsidRPr="00C56A73" w:rsidR="00C5040B" w:rsidP="1017E8AF" w:rsidRDefault="00C5040B" w14:paraId="717E3EA4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dokonać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pomiarów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oraz ocenić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wiarygodność podstawowych wielkości biochemicznych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6242D4C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0C1CF8FB" wp14:textId="77777777">
        <w:tc>
          <w:tcPr>
            <w:tcW w:w="1875" w:type="dxa"/>
            <w:tcMar/>
          </w:tcPr>
          <w:p w:rsidRPr="00C56A73" w:rsidR="00C5040B" w:rsidP="1017E8AF" w:rsidRDefault="00C5040B" w14:paraId="469CE9AA" wp14:textId="19852903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Kompetencje - </w:t>
            </w:r>
            <w:r w:rsidRPr="1017E8AF" w:rsidR="6604D186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K01</w:t>
            </w:r>
          </w:p>
        </w:tc>
        <w:tc>
          <w:tcPr>
            <w:tcW w:w="5235" w:type="dxa"/>
            <w:tcMar/>
          </w:tcPr>
          <w:p w:rsidRPr="00C5040B" w:rsidR="00C5040B" w:rsidP="00C5040B" w:rsidRDefault="00C5040B" w14:paraId="4F37B5A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0F51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przyjęcia 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kreatywnej postawy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wobec rozwiązywania podstawowych problemów w działaniach eksperymentalnych  oraz dokształcania się i samodoskonalenia w tym zakresie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4E6B19C8" wp14:textId="77777777">
        <w:tc>
          <w:tcPr>
            <w:tcW w:w="1875" w:type="dxa"/>
            <w:tcMar/>
          </w:tcPr>
          <w:p w:rsidRPr="00C56A73" w:rsidR="00C5040B" w:rsidP="1017E8AF" w:rsidRDefault="00C5040B" w14:paraId="50C75A79" wp14:textId="6C29F31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Kompetencje - </w:t>
            </w:r>
            <w:r w:rsidRPr="1017E8AF" w:rsidR="5D05475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K02</w:t>
            </w:r>
          </w:p>
        </w:tc>
        <w:tc>
          <w:tcPr>
            <w:tcW w:w="5235" w:type="dxa"/>
            <w:tcMar/>
          </w:tcPr>
          <w:p w:rsidRPr="00C5040B" w:rsidR="00C5040B" w:rsidP="00C5040B" w:rsidRDefault="00C5040B" w14:paraId="663DA59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0F51">
              <w:rPr>
                <w:rFonts w:ascii="Arial" w:hAnsi="Arial" w:cs="Arial"/>
                <w:bCs/>
                <w:sz w:val="16"/>
                <w:szCs w:val="16"/>
              </w:rPr>
              <w:t>Gotów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samodzielnej i  zespołowej, bezpiecznej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pracy w laboratorium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54B6C8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75BD9BC4" wp14:textId="77777777">
        <w:tc>
          <w:tcPr>
            <w:tcW w:w="1875" w:type="dxa"/>
            <w:tcMar/>
          </w:tcPr>
          <w:p w:rsidRPr="00C56A73" w:rsidR="00C5040B" w:rsidP="1017E8AF" w:rsidRDefault="00ED58A5" w14:paraId="3494CB9F" wp14:textId="210ABCDD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ED58A5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Kompetencje -</w:t>
            </w:r>
            <w:r w:rsidRPr="1017E8AF" w:rsidR="286E7F3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 K03</w:t>
            </w:r>
          </w:p>
        </w:tc>
        <w:tc>
          <w:tcPr>
            <w:tcW w:w="5235" w:type="dxa"/>
            <w:tcMar/>
          </w:tcPr>
          <w:p w:rsidRPr="006D0F51" w:rsidR="00C5040B" w:rsidP="00C5040B" w:rsidRDefault="00ED58A5" w14:paraId="671655D5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wzięcia odpowiedzialności za powierzone mienie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58A8CB7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CE0A41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06B29" w:rsidP="002C0CA5" w:rsidRDefault="00D06B29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06B29" w:rsidP="002C0CA5" w:rsidRDefault="00D06B29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06B29" w:rsidP="002C0CA5" w:rsidRDefault="00D06B29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06B29" w:rsidP="002C0CA5" w:rsidRDefault="00D06B29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664A7"/>
    <w:multiLevelType w:val="hybridMultilevel"/>
    <w:tmpl w:val="D3C23C88"/>
    <w:lvl w:ilvl="0" w:tplc="184C76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3E0"/>
    <w:multiLevelType w:val="hybridMultilevel"/>
    <w:tmpl w:val="47E0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A92"/>
    <w:multiLevelType w:val="hybridMultilevel"/>
    <w:tmpl w:val="5C0496C0"/>
    <w:lvl w:ilvl="0" w:tplc="184C76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443FB"/>
    <w:rsid w:val="000834BC"/>
    <w:rsid w:val="000941CF"/>
    <w:rsid w:val="000C4232"/>
    <w:rsid w:val="000D1125"/>
    <w:rsid w:val="000D23B1"/>
    <w:rsid w:val="000E61AE"/>
    <w:rsid w:val="000E6502"/>
    <w:rsid w:val="0016485A"/>
    <w:rsid w:val="00193645"/>
    <w:rsid w:val="001F4326"/>
    <w:rsid w:val="001F4EF7"/>
    <w:rsid w:val="00207BBF"/>
    <w:rsid w:val="0022617E"/>
    <w:rsid w:val="0023719B"/>
    <w:rsid w:val="00260757"/>
    <w:rsid w:val="0027443B"/>
    <w:rsid w:val="002C0CA5"/>
    <w:rsid w:val="00341D25"/>
    <w:rsid w:val="0036131B"/>
    <w:rsid w:val="003A347A"/>
    <w:rsid w:val="003B680D"/>
    <w:rsid w:val="003F0C6D"/>
    <w:rsid w:val="0042742B"/>
    <w:rsid w:val="00442CBA"/>
    <w:rsid w:val="0045211F"/>
    <w:rsid w:val="0047505C"/>
    <w:rsid w:val="0049415E"/>
    <w:rsid w:val="004A5D62"/>
    <w:rsid w:val="004F5168"/>
    <w:rsid w:val="004F6CF1"/>
    <w:rsid w:val="00560D63"/>
    <w:rsid w:val="00566248"/>
    <w:rsid w:val="00571295"/>
    <w:rsid w:val="00586D03"/>
    <w:rsid w:val="005F2134"/>
    <w:rsid w:val="005F368F"/>
    <w:rsid w:val="006559E9"/>
    <w:rsid w:val="00660F34"/>
    <w:rsid w:val="006674DC"/>
    <w:rsid w:val="0067379D"/>
    <w:rsid w:val="0069283E"/>
    <w:rsid w:val="006A0528"/>
    <w:rsid w:val="006C766B"/>
    <w:rsid w:val="006D0F51"/>
    <w:rsid w:val="006E7B35"/>
    <w:rsid w:val="0072568B"/>
    <w:rsid w:val="00735F91"/>
    <w:rsid w:val="007B795B"/>
    <w:rsid w:val="007C18AC"/>
    <w:rsid w:val="007C1FB7"/>
    <w:rsid w:val="007C222D"/>
    <w:rsid w:val="007D736E"/>
    <w:rsid w:val="00837C60"/>
    <w:rsid w:val="00860FAB"/>
    <w:rsid w:val="008C5679"/>
    <w:rsid w:val="008F3CA7"/>
    <w:rsid w:val="008F7E6F"/>
    <w:rsid w:val="009035E1"/>
    <w:rsid w:val="0090533B"/>
    <w:rsid w:val="00925376"/>
    <w:rsid w:val="0093211F"/>
    <w:rsid w:val="00942E6D"/>
    <w:rsid w:val="0095059C"/>
    <w:rsid w:val="0095394E"/>
    <w:rsid w:val="00965A2D"/>
    <w:rsid w:val="00966E0B"/>
    <w:rsid w:val="00984F53"/>
    <w:rsid w:val="00990D9F"/>
    <w:rsid w:val="009B21A4"/>
    <w:rsid w:val="009E71F1"/>
    <w:rsid w:val="009F7E58"/>
    <w:rsid w:val="00A1251B"/>
    <w:rsid w:val="00A43564"/>
    <w:rsid w:val="00A82087"/>
    <w:rsid w:val="00AD550A"/>
    <w:rsid w:val="00AE3ABC"/>
    <w:rsid w:val="00B166F7"/>
    <w:rsid w:val="00B16FAB"/>
    <w:rsid w:val="00B2721F"/>
    <w:rsid w:val="00BA359C"/>
    <w:rsid w:val="00BC6B31"/>
    <w:rsid w:val="00BF3C83"/>
    <w:rsid w:val="00C24FF3"/>
    <w:rsid w:val="00C34B14"/>
    <w:rsid w:val="00C41631"/>
    <w:rsid w:val="00C5040B"/>
    <w:rsid w:val="00C56A73"/>
    <w:rsid w:val="00C715BD"/>
    <w:rsid w:val="00CD0414"/>
    <w:rsid w:val="00D06B29"/>
    <w:rsid w:val="00DB036D"/>
    <w:rsid w:val="00E13230"/>
    <w:rsid w:val="00E20AF1"/>
    <w:rsid w:val="00E374EE"/>
    <w:rsid w:val="00E43258"/>
    <w:rsid w:val="00E52429"/>
    <w:rsid w:val="00EA47BB"/>
    <w:rsid w:val="00EB4C06"/>
    <w:rsid w:val="00ED11F9"/>
    <w:rsid w:val="00ED1B6A"/>
    <w:rsid w:val="00ED58A5"/>
    <w:rsid w:val="00EE4F54"/>
    <w:rsid w:val="00F17173"/>
    <w:rsid w:val="00F35273"/>
    <w:rsid w:val="00F606AF"/>
    <w:rsid w:val="00F91853"/>
    <w:rsid w:val="00FB2DB7"/>
    <w:rsid w:val="00FC1685"/>
    <w:rsid w:val="00FF3297"/>
    <w:rsid w:val="0124F88E"/>
    <w:rsid w:val="01C9D545"/>
    <w:rsid w:val="02A1DB8B"/>
    <w:rsid w:val="03C97287"/>
    <w:rsid w:val="0410365C"/>
    <w:rsid w:val="05A3B060"/>
    <w:rsid w:val="069E2275"/>
    <w:rsid w:val="06A0382F"/>
    <w:rsid w:val="06E28266"/>
    <w:rsid w:val="06E28266"/>
    <w:rsid w:val="08F8D66A"/>
    <w:rsid w:val="09D9DD72"/>
    <w:rsid w:val="0A5546EE"/>
    <w:rsid w:val="0A56898B"/>
    <w:rsid w:val="0B7E0949"/>
    <w:rsid w:val="0C9150C2"/>
    <w:rsid w:val="0C9945BB"/>
    <w:rsid w:val="0F81C1CA"/>
    <w:rsid w:val="1017E8AF"/>
    <w:rsid w:val="1121B968"/>
    <w:rsid w:val="12726325"/>
    <w:rsid w:val="13D346A1"/>
    <w:rsid w:val="147FA1C6"/>
    <w:rsid w:val="15D50D65"/>
    <w:rsid w:val="1C9F1C67"/>
    <w:rsid w:val="1CE36D9F"/>
    <w:rsid w:val="1D50ED54"/>
    <w:rsid w:val="1DCD5439"/>
    <w:rsid w:val="1E265718"/>
    <w:rsid w:val="1E36970F"/>
    <w:rsid w:val="1E84ADA1"/>
    <w:rsid w:val="1F7C7289"/>
    <w:rsid w:val="1F9FE132"/>
    <w:rsid w:val="21638E63"/>
    <w:rsid w:val="23C62DC6"/>
    <w:rsid w:val="23E3D088"/>
    <w:rsid w:val="24F0446D"/>
    <w:rsid w:val="2559D934"/>
    <w:rsid w:val="286E7F3B"/>
    <w:rsid w:val="29A96728"/>
    <w:rsid w:val="2A053161"/>
    <w:rsid w:val="2BBDD387"/>
    <w:rsid w:val="2D2236A1"/>
    <w:rsid w:val="2D87E66F"/>
    <w:rsid w:val="2DEBF75D"/>
    <w:rsid w:val="2F81A470"/>
    <w:rsid w:val="2FFACB29"/>
    <w:rsid w:val="3115EEDC"/>
    <w:rsid w:val="31D22B03"/>
    <w:rsid w:val="34E82E52"/>
    <w:rsid w:val="35B7FA30"/>
    <w:rsid w:val="3705FF17"/>
    <w:rsid w:val="37611324"/>
    <w:rsid w:val="3990A496"/>
    <w:rsid w:val="3ADCBE02"/>
    <w:rsid w:val="3AE9A095"/>
    <w:rsid w:val="3AE9A095"/>
    <w:rsid w:val="3B92305E"/>
    <w:rsid w:val="3D0C27F0"/>
    <w:rsid w:val="3DDFC87E"/>
    <w:rsid w:val="3F2BDFAA"/>
    <w:rsid w:val="415A16D1"/>
    <w:rsid w:val="41C23A5A"/>
    <w:rsid w:val="41D7C8C1"/>
    <w:rsid w:val="422AF701"/>
    <w:rsid w:val="427B5946"/>
    <w:rsid w:val="43C02397"/>
    <w:rsid w:val="43FA7044"/>
    <w:rsid w:val="4A8AE58B"/>
    <w:rsid w:val="4C597683"/>
    <w:rsid w:val="4E7BCBB2"/>
    <w:rsid w:val="4E7BCBB2"/>
    <w:rsid w:val="4EFBEFA5"/>
    <w:rsid w:val="500F3FE5"/>
    <w:rsid w:val="51047F6A"/>
    <w:rsid w:val="521E8175"/>
    <w:rsid w:val="53210173"/>
    <w:rsid w:val="53AADAAD"/>
    <w:rsid w:val="53CD61E1"/>
    <w:rsid w:val="53E65178"/>
    <w:rsid w:val="53F3E14C"/>
    <w:rsid w:val="5A7A3101"/>
    <w:rsid w:val="5AD85E66"/>
    <w:rsid w:val="5B62173C"/>
    <w:rsid w:val="5B882DDA"/>
    <w:rsid w:val="5CF7D6B2"/>
    <w:rsid w:val="5D05475F"/>
    <w:rsid w:val="5D41D4A0"/>
    <w:rsid w:val="5D41D4A0"/>
    <w:rsid w:val="5DE3E895"/>
    <w:rsid w:val="5E119A06"/>
    <w:rsid w:val="5F60799B"/>
    <w:rsid w:val="617A9711"/>
    <w:rsid w:val="625FC3F5"/>
    <w:rsid w:val="6604D186"/>
    <w:rsid w:val="662A9A73"/>
    <w:rsid w:val="67C3DB9F"/>
    <w:rsid w:val="6845A213"/>
    <w:rsid w:val="693515A7"/>
    <w:rsid w:val="698467F4"/>
    <w:rsid w:val="69B8214D"/>
    <w:rsid w:val="6B8E3D9F"/>
    <w:rsid w:val="6C860405"/>
    <w:rsid w:val="70DE7621"/>
    <w:rsid w:val="722BD66E"/>
    <w:rsid w:val="752B4C4C"/>
    <w:rsid w:val="752DFDB5"/>
    <w:rsid w:val="75576035"/>
    <w:rsid w:val="76DFA130"/>
    <w:rsid w:val="7B639809"/>
    <w:rsid w:val="7B891FA6"/>
    <w:rsid w:val="7DC5D65A"/>
    <w:rsid w:val="7DF69DB9"/>
    <w:rsid w:val="7EA6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7B8D"/>
  <w15:docId w15:val="{5FFF592B-0BF5-4A51-B049-DA3319680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19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Anna Hotowy</lastModifiedBy>
  <revision>26</revision>
  <lastPrinted>2019-04-18T12:44:00.0000000Z</lastPrinted>
  <dcterms:created xsi:type="dcterms:W3CDTF">2019-04-23T13:44:00.0000000Z</dcterms:created>
  <dcterms:modified xsi:type="dcterms:W3CDTF">2020-09-18T15:56:29.9537259Z</dcterms:modified>
</coreProperties>
</file>