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66B9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6269E69B" w14:textId="77777777" w:rsidTr="004D2EA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D9F07" w14:textId="77777777" w:rsidR="00CD0414" w:rsidRPr="009E6B5E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9E6B5E">
              <w:rPr>
                <w:rFonts w:ascii="Arial" w:hAnsi="Arial" w:cs="Arial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3BA7E87" w14:textId="77777777" w:rsidR="00CD0414" w:rsidRPr="001177B6" w:rsidRDefault="007150FD" w:rsidP="009E6B5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77B6">
              <w:rPr>
                <w:rFonts w:ascii="Arial" w:hAnsi="Arial" w:cs="Arial"/>
                <w:b/>
                <w:sz w:val="20"/>
                <w:szCs w:val="20"/>
              </w:rPr>
              <w:t>Inżynieria przeciwciał monoklonalnych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94B03F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A4B5D" w14:textId="77777777" w:rsidR="00CD0414" w:rsidRPr="00C56A73" w:rsidRDefault="006B7D3E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5B862AAB" w14:textId="77777777" w:rsidTr="004D2EA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3C0AE84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1F3A823" w14:textId="77777777" w:rsidR="00CD0414" w:rsidRPr="00C56A73" w:rsidRDefault="007150FD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0FD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Monoclonal antibodies</w:t>
            </w:r>
          </w:p>
        </w:tc>
      </w:tr>
      <w:tr w:rsidR="00CD0414" w:rsidRPr="00C56A73" w14:paraId="238319C0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51FC7CC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0C99A" w14:textId="77777777" w:rsidR="00CD0414" w:rsidRPr="00C56A73" w:rsidRDefault="006476C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Bioinżynieria zwierząt</w:t>
            </w:r>
          </w:p>
        </w:tc>
      </w:tr>
      <w:tr w:rsidR="00CD0414" w:rsidRPr="00C56A73" w14:paraId="7E5D5500" w14:textId="77777777" w:rsidTr="004D2EAA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F9784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488B4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619C2E03" w14:textId="77777777" w:rsidTr="004D2EAA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92EBB1" w14:textId="77777777" w:rsidR="00207BBF" w:rsidRPr="00C56A73" w:rsidRDefault="00207BBF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8C788" w14:textId="77777777" w:rsidR="00207BBF" w:rsidRPr="00C56A73" w:rsidRDefault="00207BBF" w:rsidP="006C76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BB8B45" w14:textId="77777777" w:rsidR="00207BBF" w:rsidRPr="00C56A73" w:rsidRDefault="00207BBF" w:rsidP="00965A2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 w:rsidR="00C24FF3" w:rsidRPr="00C56A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DA87E5" w14:textId="77777777" w:rsidR="00207BBF" w:rsidRPr="00C56A73" w:rsidRDefault="00207BBF" w:rsidP="00207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4C055D13" w14:textId="77777777" w:rsidTr="004D2EA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9E106B" w14:textId="77777777" w:rsidR="00CD0414" w:rsidRPr="00C56A73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9EDB" w14:textId="77777777" w:rsidR="006C766B" w:rsidRPr="00C56A73" w:rsidRDefault="00C24FF3" w:rsidP="006C766B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5023040F" w14:textId="77777777" w:rsidR="00CD0414" w:rsidRPr="00C56A73" w:rsidRDefault="006C766B" w:rsidP="006C766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5F9EBF" w14:textId="77777777" w:rsidR="00CD0414" w:rsidRPr="00C56A73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59E36B" w14:textId="77777777" w:rsidR="006C766B" w:rsidRPr="00C56A73" w:rsidRDefault="00EE788E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6C3" w:rsidRPr="006476C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476C3" w:rsidRPr="006476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20767E81" w14:textId="77777777" w:rsidR="00CD0414" w:rsidRPr="00C56A73" w:rsidRDefault="006476C3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6C3">
              <w:rPr>
                <w:rFonts w:ascii="Arial" w:hAnsi="Arial" w:cs="Arial"/>
                <w:sz w:val="20"/>
                <w:szCs w:val="16"/>
              </w:rPr>
              <w:t>x</w:t>
            </w:r>
            <w:r w:rsidRPr="006476C3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FCD70" w14:textId="77777777" w:rsidR="006C766B" w:rsidRPr="00C56A73" w:rsidRDefault="006476C3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76C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14:paraId="30D932D5" w14:textId="77777777" w:rsidR="00CD0414" w:rsidRPr="00C56A73" w:rsidRDefault="006476C3" w:rsidP="006C766B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7FD3A6" w14:textId="77777777" w:rsidR="00CD0414" w:rsidRPr="00C56A73" w:rsidRDefault="00207BBF" w:rsidP="00AB080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B080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E7389C" w14:textId="77777777" w:rsidR="00BC6B31" w:rsidRPr="00C56A73" w:rsidRDefault="00322D59" w:rsidP="00965A2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2D59">
              <w:rPr>
                <w:rFonts w:ascii="Arial" w:hAnsi="Arial" w:cs="Arial"/>
                <w:sz w:val="20"/>
                <w:szCs w:val="20"/>
              </w:rPr>
              <w:t>x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4A738014" w14:textId="77777777" w:rsidR="00CD0414" w:rsidRPr="00C56A73" w:rsidRDefault="00207BBF" w:rsidP="00322D5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 xml:space="preserve">letni </w:t>
            </w:r>
          </w:p>
        </w:tc>
      </w:tr>
      <w:tr w:rsidR="00CD0414" w:rsidRPr="00C56A73" w14:paraId="27A17E6B" w14:textId="77777777" w:rsidTr="004D2EA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08BA1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895E47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2ABDF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8814C" w14:textId="1C644EE8" w:rsidR="00CD0414" w:rsidRPr="00C56A73" w:rsidRDefault="00CD0414" w:rsidP="00895FA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</w:t>
            </w:r>
            <w:r w:rsidR="00895FA5">
              <w:rPr>
                <w:rFonts w:ascii="Arial" w:hAnsi="Arial" w:cs="Arial"/>
                <w:sz w:val="16"/>
                <w:szCs w:val="16"/>
              </w:rPr>
              <w:t>21</w:t>
            </w:r>
            <w:r w:rsidRPr="00C56A73">
              <w:rPr>
                <w:rFonts w:ascii="Arial" w:hAnsi="Arial" w:cs="Arial"/>
                <w:sz w:val="16"/>
                <w:szCs w:val="16"/>
              </w:rPr>
              <w:t>/202</w:t>
            </w:r>
            <w:r w:rsidR="00895FA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5210C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17425" w14:textId="77777777" w:rsidR="00CD0414" w:rsidRPr="00C56A73" w:rsidRDefault="006476C3" w:rsidP="00C56A7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WNZ-BW</w:t>
            </w:r>
            <w:r w:rsidR="00006BA2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S-</w:t>
            </w:r>
            <w:r w:rsidR="006B7D3E">
              <w:rPr>
                <w:rFonts w:ascii="Arial" w:hAnsi="Arial" w:cs="Arial"/>
                <w:b/>
                <w:sz w:val="16"/>
                <w:szCs w:val="16"/>
              </w:rPr>
              <w:t>06L</w:t>
            </w:r>
            <w:r w:rsidR="0026777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06BA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B7D3E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="00006BA2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14D98443" w14:textId="77777777" w:rsidTr="004D2EAA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B9394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43BD0760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7B3BC9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75DFA" w14:textId="77777777" w:rsidR="00ED11F9" w:rsidRPr="00C56A73" w:rsidRDefault="00642E15" w:rsidP="00211C1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5">
              <w:rPr>
                <w:rFonts w:ascii="Arial" w:hAnsi="Arial" w:cs="Arial"/>
                <w:b/>
                <w:bCs/>
                <w:sz w:val="16"/>
                <w:szCs w:val="16"/>
              </w:rPr>
              <w:t>Prof. dr hab. Anna Winnicka</w:t>
            </w:r>
          </w:p>
        </w:tc>
      </w:tr>
      <w:tr w:rsidR="00ED11F9" w:rsidRPr="00C56A73" w14:paraId="5279526D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5D0D99F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98A3E" w14:textId="3DD3EDDE" w:rsidR="00ED11F9" w:rsidRPr="00C56A73" w:rsidRDefault="00895FA5" w:rsidP="00895FA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Prof. dr hab. Anna Winnicka</w:t>
            </w:r>
            <w:r>
              <w:rPr>
                <w:rFonts w:ascii="Arial" w:hAnsi="Arial" w:cs="Arial"/>
                <w:sz w:val="16"/>
                <w:szCs w:val="16"/>
              </w:rPr>
              <w:t xml:space="preserve">, pracownicy zakładu </w:t>
            </w:r>
            <w:r w:rsidRPr="004D4424">
              <w:rPr>
                <w:rFonts w:ascii="Arial" w:hAnsi="Arial" w:cs="Arial"/>
                <w:sz w:val="16"/>
                <w:szCs w:val="16"/>
              </w:rPr>
              <w:t>i zapraszani specjaliści</w:t>
            </w:r>
          </w:p>
        </w:tc>
      </w:tr>
      <w:tr w:rsidR="00ED11F9" w:rsidRPr="00C56A73" w14:paraId="1F29B410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BFAA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B0D4A" w14:textId="086A27EA" w:rsidR="00ED11F9" w:rsidRPr="001177B6" w:rsidRDefault="00895FA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177B6">
              <w:rPr>
                <w:rFonts w:ascii="Arial" w:hAnsi="Arial" w:cs="Arial"/>
                <w:sz w:val="16"/>
                <w:szCs w:val="16"/>
              </w:rPr>
              <w:t>Instytut Medycyny Weterynaryjnej Katedra Patologii i Diagnostyki Weterynaryjnej Zakład Patologii Zwierząt</w:t>
            </w:r>
          </w:p>
        </w:tc>
      </w:tr>
      <w:tr w:rsidR="00ED11F9" w:rsidRPr="00C56A73" w14:paraId="55345032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ED9E0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4790A" w14:textId="77777777" w:rsidR="00ED11F9" w:rsidRPr="00C56A73" w:rsidRDefault="00642E15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2E15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3D6B5C9E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F566A7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17A2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Zapoznanie z technikami wytwarzania i wykorzystania przeciwciał monoklonalnych w medycynie </w:t>
            </w:r>
          </w:p>
          <w:p w14:paraId="2D995661" w14:textId="1D266B51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(hematologia, onkologia), weterynarii (epizootiologia)</w:t>
            </w:r>
            <w:r>
              <w:rPr>
                <w:rFonts w:ascii="Arial" w:hAnsi="Arial" w:cs="Arial"/>
                <w:sz w:val="16"/>
                <w:szCs w:val="16"/>
              </w:rPr>
              <w:t>, bioinżynierii, biotechnologii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 i biologii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D44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EFB680" w14:textId="38392F8E" w:rsidR="001177B6" w:rsidRDefault="001177B6" w:rsidP="00920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14:paraId="46100AD8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Budowa i rola przeciwciał w organizmie zwierzęcym. Przeciwciała </w:t>
            </w:r>
            <w:proofErr w:type="spellStart"/>
            <w:r w:rsidRPr="004D4424">
              <w:rPr>
                <w:rFonts w:ascii="Arial" w:hAnsi="Arial" w:cs="Arial"/>
                <w:sz w:val="16"/>
                <w:szCs w:val="16"/>
              </w:rPr>
              <w:t>poli</w:t>
            </w:r>
            <w:proofErr w:type="spellEnd"/>
            <w:r w:rsidRPr="004D4424">
              <w:rPr>
                <w:rFonts w:ascii="Arial" w:hAnsi="Arial" w:cs="Arial"/>
                <w:sz w:val="16"/>
                <w:szCs w:val="16"/>
              </w:rPr>
              <w:t xml:space="preserve">- i monoklonalne.  </w:t>
            </w:r>
          </w:p>
          <w:p w14:paraId="707CCA58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Podstawy cytometrii.</w:t>
            </w:r>
          </w:p>
          <w:p w14:paraId="7E6B95EA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Zastosowanie przeciwciał monoklonalnych w diagnostyce chorób zakaźnych. </w:t>
            </w:r>
          </w:p>
          <w:p w14:paraId="00632D45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Możliwości wykorzystania przeciwciał monoklonalnych w medycynie. Zastosowanie przeciwciał monoklonalnych w diagnostyce chorób nowotworowych. Ocena ekspresji antygenów.</w:t>
            </w:r>
          </w:p>
          <w:p w14:paraId="77CC5BE5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>Zastosowanie przeciwciał monoklonalnych w diagnostyce i terapii chorób pasożytniczych.</w:t>
            </w:r>
          </w:p>
          <w:p w14:paraId="75EE6A5C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Wykorzystanie przeciwciał w </w:t>
            </w:r>
            <w:proofErr w:type="spellStart"/>
            <w:r w:rsidRPr="004D4424">
              <w:rPr>
                <w:rFonts w:ascii="Arial" w:hAnsi="Arial" w:cs="Arial"/>
                <w:sz w:val="16"/>
                <w:szCs w:val="16"/>
              </w:rPr>
              <w:t>cytometrycznych</w:t>
            </w:r>
            <w:proofErr w:type="spellEnd"/>
            <w:r w:rsidRPr="004D4424">
              <w:rPr>
                <w:rFonts w:ascii="Arial" w:hAnsi="Arial" w:cs="Arial"/>
                <w:sz w:val="16"/>
                <w:szCs w:val="16"/>
              </w:rPr>
              <w:t xml:space="preserve"> badaniach krwinek czerwonych. Wykrywanie przecieku płodowo-matczynego.  </w:t>
            </w:r>
          </w:p>
          <w:p w14:paraId="5673318C" w14:textId="77777777" w:rsidR="001177B6" w:rsidRPr="004D4424" w:rsidRDefault="001177B6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4D4424">
              <w:rPr>
                <w:rFonts w:ascii="Arial" w:hAnsi="Arial" w:cs="Arial"/>
                <w:sz w:val="16"/>
                <w:szCs w:val="16"/>
              </w:rPr>
              <w:t xml:space="preserve">Zastosowanie i metody znakowania przeciwciał w </w:t>
            </w:r>
            <w:proofErr w:type="spellStart"/>
            <w:r w:rsidRPr="004D4424">
              <w:rPr>
                <w:rFonts w:ascii="Arial" w:hAnsi="Arial" w:cs="Arial"/>
                <w:sz w:val="16"/>
                <w:szCs w:val="16"/>
              </w:rPr>
              <w:t>immunocyto</w:t>
            </w:r>
            <w:proofErr w:type="spellEnd"/>
            <w:r w:rsidRPr="004D4424">
              <w:rPr>
                <w:rFonts w:ascii="Arial" w:hAnsi="Arial" w:cs="Arial"/>
                <w:sz w:val="16"/>
                <w:szCs w:val="16"/>
              </w:rPr>
              <w:t>- i histochemii.</w:t>
            </w:r>
          </w:p>
          <w:p w14:paraId="031780A2" w14:textId="77777777" w:rsidR="009206AC" w:rsidRPr="009206AC" w:rsidRDefault="009206AC" w:rsidP="009206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E67F9" w14:textId="77777777" w:rsidR="009206AC" w:rsidRPr="009206AC" w:rsidRDefault="009206AC" w:rsidP="009206AC">
            <w:pPr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Ćwiczenia stanowią praktyczne uzupełnienie wykładów. Tematyka ćwiczeń:</w:t>
            </w:r>
          </w:p>
          <w:p w14:paraId="3D9C43F5" w14:textId="1E776CC2" w:rsidR="00895FA5" w:rsidRPr="001177B6" w:rsidRDefault="00895FA5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1177B6">
              <w:rPr>
                <w:rFonts w:ascii="Arial" w:hAnsi="Arial" w:cs="Arial"/>
                <w:sz w:val="16"/>
                <w:szCs w:val="16"/>
              </w:rPr>
              <w:t xml:space="preserve">Wytwarzanie przeciwciał monoklonalnych. Przygotowanie przeciwciał monoklonalnych do wykorzystania w badaniach </w:t>
            </w:r>
            <w:r w:rsidRPr="001213D8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1177B6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1213D8">
              <w:rPr>
                <w:rFonts w:ascii="Arial" w:hAnsi="Arial" w:cs="Arial"/>
                <w:i/>
                <w:sz w:val="16"/>
                <w:szCs w:val="16"/>
              </w:rPr>
              <w:t>in vivo</w:t>
            </w:r>
            <w:r w:rsidRPr="001177B6">
              <w:rPr>
                <w:rFonts w:ascii="Arial" w:hAnsi="Arial" w:cs="Arial"/>
                <w:sz w:val="16"/>
                <w:szCs w:val="16"/>
              </w:rPr>
              <w:t xml:space="preserve">, w tym: znakowanie </w:t>
            </w:r>
            <w:proofErr w:type="spellStart"/>
            <w:r w:rsidRPr="001177B6">
              <w:rPr>
                <w:rFonts w:ascii="Arial" w:hAnsi="Arial" w:cs="Arial"/>
                <w:sz w:val="16"/>
                <w:szCs w:val="16"/>
              </w:rPr>
              <w:t>fluorochromami</w:t>
            </w:r>
            <w:proofErr w:type="spellEnd"/>
            <w:r w:rsidRPr="001177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177B6">
              <w:rPr>
                <w:rFonts w:ascii="Arial" w:hAnsi="Arial" w:cs="Arial"/>
                <w:sz w:val="16"/>
                <w:szCs w:val="16"/>
              </w:rPr>
              <w:t>biotynylowanie</w:t>
            </w:r>
            <w:proofErr w:type="spellEnd"/>
            <w:r w:rsidRPr="001177B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177B6">
              <w:rPr>
                <w:rFonts w:ascii="Arial" w:hAnsi="Arial" w:cs="Arial"/>
                <w:sz w:val="16"/>
                <w:szCs w:val="16"/>
              </w:rPr>
              <w:t>Fenotypowanie</w:t>
            </w:r>
            <w:proofErr w:type="spellEnd"/>
            <w:r w:rsidRPr="001177B6">
              <w:rPr>
                <w:rFonts w:ascii="Arial" w:hAnsi="Arial" w:cs="Arial"/>
                <w:sz w:val="16"/>
                <w:szCs w:val="16"/>
              </w:rPr>
              <w:t xml:space="preserve"> komórek izolowanych </w:t>
            </w:r>
            <w:r w:rsidR="001213D8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1177B6">
              <w:rPr>
                <w:rFonts w:ascii="Arial" w:hAnsi="Arial" w:cs="Arial"/>
                <w:sz w:val="16"/>
                <w:szCs w:val="16"/>
              </w:rPr>
              <w:t xml:space="preserve">narządów. Immunofenotypowanie komórek krwi. Wykorzystanie przeciwciał w badaniach cytokin. </w:t>
            </w:r>
          </w:p>
          <w:p w14:paraId="2EE7D8DC" w14:textId="77777777" w:rsidR="00895FA5" w:rsidRDefault="00895FA5" w:rsidP="001177B6">
            <w:pPr>
              <w:rPr>
                <w:rFonts w:ascii="Arial" w:hAnsi="Arial" w:cs="Arial"/>
                <w:sz w:val="16"/>
                <w:szCs w:val="16"/>
              </w:rPr>
            </w:pPr>
            <w:r w:rsidRPr="001177B6">
              <w:rPr>
                <w:rFonts w:ascii="Arial" w:hAnsi="Arial" w:cs="Arial"/>
                <w:sz w:val="16"/>
                <w:szCs w:val="16"/>
              </w:rPr>
              <w:t>Badanie</w:t>
            </w:r>
            <w:r w:rsidRPr="001764F9">
              <w:rPr>
                <w:rFonts w:ascii="Arial" w:hAnsi="Arial" w:cs="Arial"/>
                <w:bCs/>
                <w:sz w:val="16"/>
                <w:szCs w:val="16"/>
              </w:rPr>
              <w:t xml:space="preserve"> aktywności fagocytarnej granulocytów obojętnochłonnych i monocytów / makrofagów krwi obwodowej i innych materiałów biologicznych. Praktyczne zastosowanie przeciwciał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 świetle najnowszych doniesień naukowych.</w:t>
            </w:r>
          </w:p>
          <w:p w14:paraId="38D779E0" w14:textId="6051CFC3" w:rsidR="005F07D9" w:rsidRPr="00C56A73" w:rsidRDefault="005F07D9" w:rsidP="00895F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04EB9AE4" w14:textId="77777777" w:rsidTr="004D2EAA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CCF5DC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0D84F" w14:textId="726476D8" w:rsidR="00ED11F9" w:rsidRPr="00C56A73" w:rsidRDefault="00C24FF3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  <w:r w:rsidR="004D74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1B43F3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2F770AF1" w14:textId="6ACDC0A5" w:rsidR="00ED11F9" w:rsidRPr="00C56A73" w:rsidRDefault="00C24FF3" w:rsidP="004D74B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9206A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D11F9" w:rsidRPr="00C56A73" w14:paraId="5DFF9E9B" w14:textId="77777777" w:rsidTr="004D2EAA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1E069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3C3E" w14:textId="3E0DA1EA" w:rsidR="00ED11F9" w:rsidRDefault="00D200C0" w:rsidP="001213D8">
            <w:pPr>
              <w:rPr>
                <w:rFonts w:ascii="Arial" w:hAnsi="Arial" w:cs="Arial"/>
                <w:sz w:val="16"/>
                <w:szCs w:val="16"/>
              </w:rPr>
            </w:pPr>
            <w:r w:rsidRPr="00D200C0">
              <w:rPr>
                <w:rFonts w:ascii="Arial" w:hAnsi="Arial" w:cs="Arial"/>
                <w:sz w:val="16"/>
                <w:szCs w:val="16"/>
              </w:rPr>
              <w:t>Wykład</w:t>
            </w:r>
            <w:r w:rsidR="001177B6">
              <w:rPr>
                <w:rFonts w:ascii="Arial" w:hAnsi="Arial" w:cs="Arial"/>
                <w:sz w:val="16"/>
                <w:szCs w:val="16"/>
              </w:rPr>
              <w:t>y</w:t>
            </w:r>
            <w:r w:rsidRPr="00D200C0">
              <w:rPr>
                <w:rFonts w:ascii="Arial" w:hAnsi="Arial" w:cs="Arial"/>
                <w:sz w:val="16"/>
                <w:szCs w:val="16"/>
              </w:rPr>
              <w:t>, ćwiczenia l</w:t>
            </w:r>
            <w:r w:rsidR="00DE3749">
              <w:rPr>
                <w:rFonts w:ascii="Arial" w:hAnsi="Arial" w:cs="Arial"/>
                <w:sz w:val="16"/>
                <w:szCs w:val="16"/>
              </w:rPr>
              <w:t xml:space="preserve">aboratoryjne/seminaryjne, </w:t>
            </w:r>
            <w:r w:rsidRPr="00D200C0">
              <w:rPr>
                <w:rFonts w:ascii="Arial" w:hAnsi="Arial" w:cs="Arial"/>
                <w:sz w:val="16"/>
                <w:szCs w:val="16"/>
              </w:rPr>
              <w:t>konsultacje</w:t>
            </w:r>
            <w:r w:rsidR="00DE3749">
              <w:rPr>
                <w:rFonts w:ascii="Arial" w:hAnsi="Arial" w:cs="Arial"/>
                <w:sz w:val="16"/>
                <w:szCs w:val="16"/>
              </w:rPr>
              <w:t>, praca własna studentów</w:t>
            </w:r>
            <w:r w:rsidR="00895FA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DA0D73" w14:textId="77777777" w:rsidR="00895FA5" w:rsidRDefault="00895FA5" w:rsidP="00121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czasie pandemii w warunkach pracy zdalnej realizowane są wszystkie tematy wykładowe i ćwiczeniowe z prezentacjami multimedialnymi i materiałami dodatkowymi do pracy samodzielnej, analogicznie do pracy w systemie stacjonarnym. </w:t>
            </w:r>
          </w:p>
          <w:p w14:paraId="262B1634" w14:textId="113EDA45" w:rsidR="00895FA5" w:rsidRPr="00C56A73" w:rsidRDefault="00895FA5" w:rsidP="00895FA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08D32113" w14:textId="77777777" w:rsidTr="004D2EA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27498B8" w14:textId="753BF2AF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E13A0B6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461A" w14:textId="67947845" w:rsidR="00ED11F9" w:rsidRPr="00C56A73" w:rsidRDefault="00895FA5" w:rsidP="00895FA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z zakresu immunologii</w:t>
            </w:r>
            <w:r w:rsidR="004D2E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14:paraId="7A29E6AA" w14:textId="77777777" w:rsidTr="004D2EAA">
        <w:trPr>
          <w:trHeight w:val="907"/>
        </w:trPr>
        <w:tc>
          <w:tcPr>
            <w:tcW w:w="2480" w:type="dxa"/>
            <w:gridSpan w:val="2"/>
            <w:vAlign w:val="center"/>
          </w:tcPr>
          <w:p w14:paraId="26A89046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2BB39404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32EA68D5" w14:textId="77777777" w:rsidR="00DE3749" w:rsidRPr="004D4424" w:rsidRDefault="00DE3749" w:rsidP="00DE3749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W1 Podstawowa wiedza na temat produkcji i wykorzystania przeciwciał monoklonalnych technikami cytometrii przepływowej, metodą ELISA i metodami immunocytochemii.</w:t>
            </w:r>
          </w:p>
          <w:p w14:paraId="65C47DC8" w14:textId="77777777" w:rsidR="00DE3749" w:rsidRPr="004D4424" w:rsidRDefault="00DE3749" w:rsidP="00DE3749">
            <w:pPr>
              <w:tabs>
                <w:tab w:val="left" w:pos="9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W2 Znajomość zasad przygotowania komórek pochodzących z różnych materiałów biologicznych  do </w:t>
            </w:r>
            <w:proofErr w:type="spellStart"/>
            <w:r w:rsidRPr="004D4424">
              <w:rPr>
                <w:rFonts w:ascii="Arial" w:hAnsi="Arial" w:cs="Arial"/>
                <w:bCs/>
                <w:sz w:val="16"/>
                <w:szCs w:val="16"/>
              </w:rPr>
              <w:t>immunofenotypowania</w:t>
            </w:r>
            <w:proofErr w:type="spellEnd"/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 i oceny 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lastRenderedPageBreak/>
              <w:t>aktywności  przy użyciu przeciwciał monoklonalnych.</w:t>
            </w:r>
          </w:p>
          <w:p w14:paraId="559FE3D6" w14:textId="1CDA07A8" w:rsidR="00ED11F9" w:rsidRPr="0062445C" w:rsidRDefault="00821D80" w:rsidP="00821D8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4424">
              <w:rPr>
                <w:rFonts w:ascii="Arial" w:hAnsi="Arial" w:cs="Arial"/>
                <w:bCs/>
                <w:sz w:val="16"/>
                <w:szCs w:val="16"/>
              </w:rPr>
              <w:t>W3 Zdobyta wiedza nt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t xml:space="preserve"> metody cytometrii przepływowej i podstawow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ych zasad </w:t>
            </w:r>
            <w:r w:rsidRPr="004D4424">
              <w:rPr>
                <w:rFonts w:ascii="Arial" w:hAnsi="Arial" w:cs="Arial"/>
                <w:bCs/>
                <w:sz w:val="16"/>
                <w:szCs w:val="16"/>
              </w:rPr>
              <w:t>pracy na tym urządzeniu.</w:t>
            </w:r>
          </w:p>
        </w:tc>
        <w:tc>
          <w:tcPr>
            <w:tcW w:w="2680" w:type="dxa"/>
            <w:gridSpan w:val="3"/>
            <w:vAlign w:val="center"/>
          </w:tcPr>
          <w:p w14:paraId="71F46B32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>Umiejętności:</w:t>
            </w:r>
          </w:p>
          <w:p w14:paraId="48C150EE" w14:textId="4645BF3C" w:rsidR="00ED11F9" w:rsidRPr="00216677" w:rsidRDefault="00B3353F" w:rsidP="00B335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D2EAA"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324E43">
              <w:rPr>
                <w:rFonts w:ascii="Arial" w:hAnsi="Arial" w:cs="Arial"/>
                <w:bCs/>
                <w:sz w:val="16"/>
                <w:szCs w:val="16"/>
              </w:rPr>
              <w:t xml:space="preserve">wybrać i przygotować </w:t>
            </w:r>
            <w:r w:rsidR="00324E43" w:rsidRPr="009206AC">
              <w:rPr>
                <w:rFonts w:ascii="Arial" w:hAnsi="Arial" w:cs="Arial"/>
                <w:bCs/>
                <w:sz w:val="16"/>
                <w:szCs w:val="16"/>
              </w:rPr>
              <w:t xml:space="preserve"> przeciwciał</w:t>
            </w:r>
            <w:r w:rsidR="00324E43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324E43" w:rsidRPr="009206AC">
              <w:rPr>
                <w:rFonts w:ascii="Arial" w:hAnsi="Arial" w:cs="Arial"/>
                <w:bCs/>
                <w:sz w:val="16"/>
                <w:szCs w:val="16"/>
              </w:rPr>
              <w:t xml:space="preserve"> monoklonaln</w:t>
            </w:r>
            <w:r w:rsidR="00324E43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324E43" w:rsidRPr="009206AC">
              <w:rPr>
                <w:rFonts w:ascii="Arial" w:hAnsi="Arial" w:cs="Arial"/>
                <w:bCs/>
                <w:sz w:val="16"/>
                <w:szCs w:val="16"/>
              </w:rPr>
              <w:t xml:space="preserve"> do wykorzystania technikami cytometrii przepływowej, metodą ELISA i metodami immunocytochemii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  <w:vAlign w:val="center"/>
          </w:tcPr>
          <w:p w14:paraId="3B4A865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351177B3" w14:textId="1199F7E7" w:rsidR="00ED11F9" w:rsidRPr="00C56A73" w:rsidRDefault="00324E43" w:rsidP="001213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K1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organizowani</w:t>
            </w:r>
            <w:r w:rsidR="004D2EA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miejsc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pracy i zaplanowa</w:t>
            </w:r>
            <w:r w:rsidR="004D2EAA">
              <w:rPr>
                <w:rFonts w:ascii="Arial" w:hAnsi="Arial" w:cs="Arial"/>
                <w:bCs/>
                <w:sz w:val="16"/>
                <w:szCs w:val="16"/>
              </w:rPr>
              <w:t>nie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kolejnoś</w:t>
            </w:r>
            <w:r w:rsidR="004D2EAA">
              <w:rPr>
                <w:rFonts w:ascii="Arial" w:hAnsi="Arial" w:cs="Arial"/>
                <w:bCs/>
                <w:sz w:val="16"/>
                <w:szCs w:val="16"/>
              </w:rPr>
              <w:t>ci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działań swoich i zespołu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4D2EAA" w:rsidRPr="00C56A73" w14:paraId="455EEF6F" w14:textId="77777777" w:rsidTr="004D2EAA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4830364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EBFA471" w14:textId="77777777" w:rsidR="004D2EAA" w:rsidRDefault="004D2EAA" w:rsidP="002876E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463C8" w14:textId="582E1A91" w:rsidR="004D2EAA" w:rsidRPr="004D52CD" w:rsidRDefault="004D2EAA" w:rsidP="002876EA">
            <w:pPr>
              <w:rPr>
                <w:rFonts w:ascii="Arial" w:hAnsi="Arial" w:cs="Arial"/>
                <w:sz w:val="16"/>
                <w:szCs w:val="16"/>
              </w:rPr>
            </w:pPr>
            <w:r w:rsidRPr="004D52CD">
              <w:rPr>
                <w:rFonts w:ascii="Arial" w:hAnsi="Arial" w:cs="Arial"/>
                <w:sz w:val="16"/>
                <w:szCs w:val="16"/>
              </w:rPr>
              <w:t>Zaliczenie pisemne w formie 5 pytań,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4D52CD">
              <w:rPr>
                <w:rFonts w:ascii="Arial" w:hAnsi="Arial" w:cs="Arial"/>
                <w:sz w:val="16"/>
                <w:szCs w:val="16"/>
              </w:rPr>
              <w:t xml:space="preserve"> przyswojenie wiadomości z zakresu omawianych i prezentowanych zagadnień.</w:t>
            </w:r>
          </w:p>
          <w:p w14:paraId="1E44DC9B" w14:textId="45741776" w:rsidR="004D2EAA" w:rsidRPr="004D52CD" w:rsidRDefault="004D2EAA" w:rsidP="002876EA">
            <w:pPr>
              <w:rPr>
                <w:rFonts w:ascii="Arial" w:hAnsi="Arial" w:cs="Arial"/>
                <w:sz w:val="16"/>
                <w:szCs w:val="16"/>
              </w:rPr>
            </w:pPr>
            <w:r w:rsidRPr="004D52CD">
              <w:rPr>
                <w:rFonts w:ascii="Arial" w:hAnsi="Arial" w:cs="Arial"/>
                <w:sz w:val="16"/>
                <w:szCs w:val="16"/>
              </w:rPr>
              <w:t>Warunkiem przystąpienia do zaliczenia jest obecność na ćwiczeniach lub w razie nieobecności  (w ramach obowiązującego regulaminu studiów) zaliczenie materiału ćwiczeniowego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aktywność oceniana na podstawie opracowania/zaprezentowania kart ćwiczeniowych.</w:t>
            </w:r>
          </w:p>
          <w:p w14:paraId="2125E214" w14:textId="77777777" w:rsidR="004D2EAA" w:rsidRPr="00C56A73" w:rsidRDefault="004D2EA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EAA" w:rsidRPr="00C56A73" w14:paraId="609AB931" w14:textId="77777777" w:rsidTr="004D2EAA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6144AD1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10C8565" w14:textId="77777777" w:rsidR="004D2EAA" w:rsidRPr="004D52CD" w:rsidRDefault="004D2EAA" w:rsidP="004D2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52CD">
              <w:rPr>
                <w:rFonts w:ascii="Arial" w:hAnsi="Arial" w:cs="Arial"/>
                <w:sz w:val="16"/>
                <w:szCs w:val="16"/>
              </w:rPr>
              <w:t xml:space="preserve">Elektroniczny zapis wyników wykonanych oznaczeń w komputerze sterującym pracą </w:t>
            </w:r>
            <w:proofErr w:type="spellStart"/>
            <w:r w:rsidRPr="004D52CD">
              <w:rPr>
                <w:rFonts w:ascii="Arial" w:hAnsi="Arial" w:cs="Arial"/>
                <w:sz w:val="16"/>
                <w:szCs w:val="16"/>
              </w:rPr>
              <w:t>cytometru</w:t>
            </w:r>
            <w:proofErr w:type="spellEnd"/>
            <w:r w:rsidRPr="004D52CD">
              <w:rPr>
                <w:rFonts w:ascii="Arial" w:hAnsi="Arial" w:cs="Arial"/>
                <w:sz w:val="16"/>
                <w:szCs w:val="16"/>
              </w:rPr>
              <w:t xml:space="preserve"> przepływowego. </w:t>
            </w:r>
            <w:r>
              <w:rPr>
                <w:rFonts w:ascii="Arial" w:hAnsi="Arial" w:cs="Arial"/>
                <w:sz w:val="16"/>
                <w:szCs w:val="16"/>
              </w:rPr>
              <w:t xml:space="preserve">Karty ćwiczeniowe (maksymalnie 8 pkt., zalicza 5 pkt.). </w:t>
            </w:r>
            <w:r w:rsidRPr="004D4424">
              <w:rPr>
                <w:rFonts w:ascii="Arial" w:hAnsi="Arial" w:cs="Arial"/>
                <w:sz w:val="16"/>
                <w:szCs w:val="16"/>
              </w:rPr>
              <w:t>Wyniki zaliczenia pisemnego</w:t>
            </w:r>
            <w:r>
              <w:rPr>
                <w:rFonts w:ascii="Arial" w:hAnsi="Arial" w:cs="Arial"/>
                <w:sz w:val="16"/>
                <w:szCs w:val="16"/>
              </w:rPr>
              <w:t xml:space="preserve"> (maksymalnie 25 pkt</w:t>
            </w:r>
            <w:r w:rsidRPr="004D442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, zalicza 13 pkt.). Wpis do systemu eHMS.</w:t>
            </w:r>
          </w:p>
          <w:p w14:paraId="3387176E" w14:textId="77777777" w:rsidR="004D2EAA" w:rsidRPr="00C56A73" w:rsidRDefault="004D2EA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EAA" w:rsidRPr="00C56A73" w14:paraId="5A3F5A63" w14:textId="77777777" w:rsidTr="004D2EAA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ABF6BA9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0C920A97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9ACEE50" w14:textId="3B7DF60A" w:rsidR="004D2EAA" w:rsidRPr="00C56A73" w:rsidRDefault="004D2EAA" w:rsidP="004D2EA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 xml:space="preserve">Obecność i aktywność w czasie </w:t>
            </w:r>
            <w:r>
              <w:rPr>
                <w:rFonts w:ascii="Arial" w:hAnsi="Arial" w:cs="Arial"/>
                <w:sz w:val="16"/>
                <w:szCs w:val="16"/>
              </w:rPr>
              <w:t>ćwiczeń</w:t>
            </w:r>
            <w:r w:rsidRPr="009206AC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9206AC">
              <w:rPr>
                <w:rFonts w:ascii="Arial" w:hAnsi="Arial" w:cs="Arial"/>
                <w:sz w:val="16"/>
                <w:szCs w:val="16"/>
              </w:rPr>
              <w:t>%), wyniki pisemnego sprawdzianu (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9206AC">
              <w:rPr>
                <w:rFonts w:ascii="Arial" w:hAnsi="Arial" w:cs="Arial"/>
                <w:sz w:val="16"/>
                <w:szCs w:val="16"/>
              </w:rPr>
              <w:t>%)</w:t>
            </w:r>
          </w:p>
        </w:tc>
      </w:tr>
      <w:tr w:rsidR="004D2EAA" w:rsidRPr="00C56A73" w14:paraId="158B989D" w14:textId="77777777" w:rsidTr="004D2EAA">
        <w:trPr>
          <w:trHeight w:val="340"/>
        </w:trPr>
        <w:tc>
          <w:tcPr>
            <w:tcW w:w="2480" w:type="dxa"/>
            <w:gridSpan w:val="2"/>
            <w:vAlign w:val="center"/>
          </w:tcPr>
          <w:p w14:paraId="4B7B7450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0650FF9" w14:textId="4D4683C5" w:rsidR="004D2EAA" w:rsidRDefault="004D2EAA" w:rsidP="004D2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Pracownia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cytometryczna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s</w:t>
            </w:r>
            <w:r w:rsidRPr="00B677AF">
              <w:rPr>
                <w:rFonts w:ascii="Arial" w:hAnsi="Arial" w:cs="Arial"/>
                <w:sz w:val="16"/>
                <w:szCs w:val="16"/>
              </w:rPr>
              <w:t xml:space="preserve">ala </w:t>
            </w:r>
            <w:r>
              <w:rPr>
                <w:rFonts w:ascii="Arial" w:hAnsi="Arial" w:cs="Arial"/>
                <w:sz w:val="16"/>
                <w:szCs w:val="16"/>
              </w:rPr>
              <w:t>seminaryjna Zakładu Pato</w:t>
            </w:r>
            <w:r w:rsidRPr="00B677AF">
              <w:rPr>
                <w:rFonts w:ascii="Arial" w:hAnsi="Arial" w:cs="Arial"/>
                <w:sz w:val="16"/>
                <w:szCs w:val="16"/>
              </w:rPr>
              <w:t xml:space="preserve">logii Zwierząt Katedry Patologii i Diagnostyki Weterynaryjnej </w:t>
            </w:r>
            <w:r>
              <w:rPr>
                <w:rFonts w:ascii="Arial" w:hAnsi="Arial" w:cs="Arial"/>
                <w:sz w:val="16"/>
                <w:szCs w:val="16"/>
              </w:rPr>
              <w:t>Instytutu</w:t>
            </w:r>
            <w:r w:rsidRPr="00B677AF">
              <w:rPr>
                <w:rFonts w:ascii="Arial" w:hAnsi="Arial" w:cs="Arial"/>
                <w:sz w:val="16"/>
                <w:szCs w:val="16"/>
              </w:rPr>
              <w:t xml:space="preserve"> Medycyny Weterynaryjnej SGGW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22ACA9" w14:textId="77777777" w:rsidR="004D2EAA" w:rsidRPr="00B677AF" w:rsidRDefault="004D2EAA" w:rsidP="004D2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czasie pandemii wszystkie zajęcia są realizowane na MS Teams.</w:t>
            </w:r>
          </w:p>
          <w:p w14:paraId="5A29ED90" w14:textId="22B1F116" w:rsidR="004D2EAA" w:rsidRPr="00C56A73" w:rsidRDefault="004D2EAA" w:rsidP="001B43F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EAA" w:rsidRPr="00C56A73" w14:paraId="50DBAFD6" w14:textId="77777777" w:rsidTr="004D2EAA">
        <w:trPr>
          <w:trHeight w:val="340"/>
        </w:trPr>
        <w:tc>
          <w:tcPr>
            <w:tcW w:w="10670" w:type="dxa"/>
            <w:gridSpan w:val="12"/>
            <w:vAlign w:val="center"/>
          </w:tcPr>
          <w:p w14:paraId="276A76B5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3A58D605" w14:textId="77777777" w:rsidR="004D2EAA" w:rsidRPr="009206AC" w:rsidRDefault="004D2EAA" w:rsidP="009206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•</w:t>
            </w:r>
            <w:r w:rsidRPr="009206AC">
              <w:rPr>
                <w:rFonts w:ascii="Arial" w:hAnsi="Arial" w:cs="Arial"/>
                <w:sz w:val="16"/>
                <w:szCs w:val="16"/>
              </w:rPr>
              <w:tab/>
              <w:t xml:space="preserve">Immunologia – red. J. Gołąb, M.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Jakóbisiak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>, W. Lasek, T. Stokłosa. PWN, 2008</w:t>
            </w:r>
          </w:p>
          <w:p w14:paraId="7D17569A" w14:textId="77777777" w:rsidR="004D2EAA" w:rsidRPr="009206AC" w:rsidRDefault="004D2EAA" w:rsidP="009206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•</w:t>
            </w:r>
            <w:r w:rsidRPr="009206AC">
              <w:rPr>
                <w:rFonts w:ascii="Arial" w:hAnsi="Arial" w:cs="Arial"/>
                <w:sz w:val="16"/>
                <w:szCs w:val="16"/>
              </w:rPr>
              <w:tab/>
              <w:t xml:space="preserve">Immunologia – I.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Roitt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 xml:space="preserve">, J.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Brostoff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 xml:space="preserve">, D. Male. Wydawnictwo Medyczne Słotwiński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Verlag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>, 1996</w:t>
            </w:r>
          </w:p>
          <w:p w14:paraId="03625B85" w14:textId="77777777" w:rsidR="004D2EAA" w:rsidRPr="009206AC" w:rsidRDefault="004D2EAA" w:rsidP="009206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•</w:t>
            </w:r>
            <w:r w:rsidRPr="009206AC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Immunocytochemia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 xml:space="preserve"> – red. M. Zabel. PWN, 1999</w:t>
            </w:r>
          </w:p>
          <w:p w14:paraId="6F5D9D4F" w14:textId="77777777" w:rsidR="004D2EAA" w:rsidRPr="009206AC" w:rsidRDefault="004D2EAA" w:rsidP="009206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•</w:t>
            </w:r>
            <w:r w:rsidRPr="009206AC">
              <w:rPr>
                <w:rFonts w:ascii="Arial" w:hAnsi="Arial" w:cs="Arial"/>
                <w:sz w:val="16"/>
                <w:szCs w:val="16"/>
              </w:rPr>
              <w:tab/>
              <w:t xml:space="preserve">Seminarium z cytofizjologii – red. J.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Kawiak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206AC">
              <w:rPr>
                <w:rFonts w:ascii="Arial" w:hAnsi="Arial" w:cs="Arial"/>
                <w:sz w:val="16"/>
                <w:szCs w:val="16"/>
              </w:rPr>
              <w:t>Urban&amp;Partners</w:t>
            </w:r>
            <w:proofErr w:type="spellEnd"/>
            <w:r w:rsidRPr="009206AC">
              <w:rPr>
                <w:rFonts w:ascii="Arial" w:hAnsi="Arial" w:cs="Arial"/>
                <w:sz w:val="16"/>
                <w:szCs w:val="16"/>
              </w:rPr>
              <w:t xml:space="preserve">, 2001 </w:t>
            </w:r>
          </w:p>
          <w:p w14:paraId="7568CF0A" w14:textId="77777777" w:rsidR="004D2EAA" w:rsidRPr="00C56A73" w:rsidRDefault="004D2EAA" w:rsidP="009206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206AC">
              <w:rPr>
                <w:rFonts w:ascii="Arial" w:hAnsi="Arial" w:cs="Arial"/>
                <w:sz w:val="16"/>
                <w:szCs w:val="16"/>
              </w:rPr>
              <w:t>•</w:t>
            </w:r>
            <w:r w:rsidRPr="009206AC">
              <w:rPr>
                <w:rFonts w:ascii="Arial" w:hAnsi="Arial" w:cs="Arial"/>
                <w:sz w:val="16"/>
                <w:szCs w:val="16"/>
              </w:rPr>
              <w:tab/>
              <w:t>Postępy Biologii Komórki – w czasie zajęć stały dostęp do wszystkich roczników</w:t>
            </w:r>
          </w:p>
        </w:tc>
      </w:tr>
      <w:tr w:rsidR="004D2EAA" w:rsidRPr="00C56A73" w14:paraId="66084924" w14:textId="77777777" w:rsidTr="004D2EAA">
        <w:trPr>
          <w:trHeight w:val="340"/>
        </w:trPr>
        <w:tc>
          <w:tcPr>
            <w:tcW w:w="10670" w:type="dxa"/>
            <w:gridSpan w:val="12"/>
            <w:vAlign w:val="center"/>
          </w:tcPr>
          <w:p w14:paraId="782FD366" w14:textId="492FF516" w:rsidR="00DE3749" w:rsidRPr="00B75983" w:rsidRDefault="004D2EAA" w:rsidP="00DE374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UWAGI</w:t>
            </w:r>
            <w:r w:rsidR="00DE3749" w:rsidRPr="003F437C">
              <w:rPr>
                <w:sz w:val="16"/>
                <w:szCs w:val="16"/>
              </w:rPr>
              <w:t xml:space="preserve"> </w:t>
            </w:r>
            <w:r w:rsidR="00DE3749" w:rsidRPr="003F437C">
              <w:rPr>
                <w:rFonts w:ascii="Arial" w:hAnsi="Arial" w:cs="Arial"/>
                <w:sz w:val="16"/>
                <w:szCs w:val="16"/>
              </w:rPr>
              <w:t>Do wyliczenia oceny końcowej stosowan</w:t>
            </w:r>
            <w:r w:rsidR="00DE3749">
              <w:rPr>
                <w:rFonts w:ascii="Arial" w:hAnsi="Arial" w:cs="Arial"/>
                <w:sz w:val="16"/>
                <w:szCs w:val="16"/>
              </w:rPr>
              <w:t xml:space="preserve">a jest następująca skala: 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>33-31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 xml:space="preserve"> pkt - 5,0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 xml:space="preserve">; 30-28 pkt - 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>4,5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 xml:space="preserve">; 27-25 pkt - 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>4,0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 xml:space="preserve">; 24-22 pkt - 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>3,5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</w:t>
            </w:r>
            <w:r w:rsidR="00DE374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21-18 pkt - </w:t>
            </w:r>
            <w:r w:rsidR="00DE3749" w:rsidRPr="003F437C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  <w:p w14:paraId="16F592AA" w14:textId="77777777" w:rsidR="004D2EAA" w:rsidRPr="00C56A73" w:rsidRDefault="004D2EAA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14:paraId="66EACB8F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589012DA" w14:textId="77777777" w:rsidR="00B166F7" w:rsidRDefault="00B166F7">
      <w:pPr>
        <w:rPr>
          <w:rFonts w:ascii="Arial" w:hAnsi="Arial" w:cs="Arial"/>
          <w:sz w:val="16"/>
        </w:rPr>
      </w:pPr>
    </w:p>
    <w:p w14:paraId="2A30103C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3A0C920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0EB9BE0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9C79E31" w14:textId="77777777" w:rsidR="00ED11F9" w:rsidRPr="00C56A73" w:rsidRDefault="00B45553" w:rsidP="00217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171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C56A73" w14:paraId="03B4D29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F4AA9F4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E66AAD7" w14:textId="77777777" w:rsidR="00ED11F9" w:rsidRPr="00C56A73" w:rsidRDefault="00F5776D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AFFFEEA" w14:textId="77777777" w:rsidR="00ED11F9" w:rsidRPr="00C56A73" w:rsidRDefault="00ED11F9" w:rsidP="00ED11F9">
      <w:pPr>
        <w:rPr>
          <w:rFonts w:ascii="Arial" w:hAnsi="Arial" w:cs="Arial"/>
        </w:rPr>
      </w:pPr>
    </w:p>
    <w:p w14:paraId="59E32DD9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7B62CBAC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1F7E72EE" w14:textId="77777777" w:rsidTr="00FE48DF">
        <w:trPr>
          <w:trHeight w:val="1037"/>
        </w:trPr>
        <w:tc>
          <w:tcPr>
            <w:tcW w:w="1547" w:type="dxa"/>
          </w:tcPr>
          <w:p w14:paraId="182C90A1" w14:textId="77777777" w:rsidR="0093211F" w:rsidRPr="00C56A73" w:rsidRDefault="0093211F" w:rsidP="00647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</w:tcPr>
          <w:p w14:paraId="00B52FCF" w14:textId="77777777" w:rsidR="0093211F" w:rsidRPr="00C56A73" w:rsidRDefault="0093211F" w:rsidP="006478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</w:tcPr>
          <w:p w14:paraId="41F7B7F8" w14:textId="77777777" w:rsidR="0093211F" w:rsidRPr="00C56A73" w:rsidRDefault="0093211F" w:rsidP="008F7E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</w:tcPr>
          <w:p w14:paraId="57597F88" w14:textId="77777777" w:rsidR="0093211F" w:rsidRPr="00C56A73" w:rsidRDefault="0093211F" w:rsidP="008F7E6F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6EA19B81" w14:textId="77777777" w:rsidTr="00106901">
        <w:tc>
          <w:tcPr>
            <w:tcW w:w="1547" w:type="dxa"/>
          </w:tcPr>
          <w:p w14:paraId="510BC4DD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  <w:r w:rsidR="00324E4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59" w:type="dxa"/>
          </w:tcPr>
          <w:p w14:paraId="4B8C3929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zasady przygotowania komórek pochodzących z różnych materiałów biologicznych  do </w:t>
            </w:r>
            <w:proofErr w:type="spellStart"/>
            <w:r w:rsidRPr="009206AC">
              <w:rPr>
                <w:rFonts w:ascii="Arial" w:hAnsi="Arial" w:cs="Arial"/>
                <w:bCs/>
                <w:sz w:val="16"/>
                <w:szCs w:val="16"/>
              </w:rPr>
              <w:t>immunofenotypowania</w:t>
            </w:r>
            <w:proofErr w:type="spellEnd"/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i oceny aktywności  przy użyciu przeciwciał monoklonalnych</w:t>
            </w:r>
          </w:p>
        </w:tc>
        <w:tc>
          <w:tcPr>
            <w:tcW w:w="2999" w:type="dxa"/>
          </w:tcPr>
          <w:p w14:paraId="5D79C2CB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K_W01, K_W09</w:t>
            </w:r>
          </w:p>
        </w:tc>
        <w:tc>
          <w:tcPr>
            <w:tcW w:w="1387" w:type="dxa"/>
          </w:tcPr>
          <w:p w14:paraId="2332CAFA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FE48DF">
              <w:rPr>
                <w:rFonts w:ascii="Arial" w:hAnsi="Arial" w:cs="Arial"/>
                <w:bCs/>
                <w:sz w:val="18"/>
                <w:szCs w:val="18"/>
              </w:rPr>
              <w:t>, 2</w:t>
            </w:r>
          </w:p>
        </w:tc>
      </w:tr>
      <w:tr w:rsidR="0093211F" w:rsidRPr="00C56A73" w14:paraId="7FFE0592" w14:textId="77777777" w:rsidTr="00106901">
        <w:tc>
          <w:tcPr>
            <w:tcW w:w="1547" w:type="dxa"/>
          </w:tcPr>
          <w:p w14:paraId="48D79707" w14:textId="77777777" w:rsidR="0093211F" w:rsidRPr="00C56A73" w:rsidRDefault="00324E43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2</w:t>
            </w:r>
          </w:p>
        </w:tc>
        <w:tc>
          <w:tcPr>
            <w:tcW w:w="4559" w:type="dxa"/>
          </w:tcPr>
          <w:p w14:paraId="11C9C86E" w14:textId="3E8FB0D1" w:rsidR="0093211F" w:rsidRPr="00C56A73" w:rsidRDefault="00324E43" w:rsidP="001213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206AC">
              <w:rPr>
                <w:rFonts w:ascii="Arial" w:hAnsi="Arial" w:cs="Arial"/>
                <w:bCs/>
                <w:sz w:val="16"/>
                <w:szCs w:val="16"/>
              </w:rPr>
              <w:t>budow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i zasad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działania </w:t>
            </w:r>
            <w:proofErr w:type="spellStart"/>
            <w:r w:rsidRPr="009206AC">
              <w:rPr>
                <w:rFonts w:ascii="Arial" w:hAnsi="Arial" w:cs="Arial"/>
                <w:bCs/>
                <w:sz w:val="16"/>
                <w:szCs w:val="16"/>
              </w:rPr>
              <w:t>cytometru</w:t>
            </w:r>
            <w:proofErr w:type="spellEnd"/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przepływowego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.  P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>odstawow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 xml:space="preserve">wiedza o 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>pracy na tym urządzeniu</w:t>
            </w:r>
          </w:p>
        </w:tc>
        <w:tc>
          <w:tcPr>
            <w:tcW w:w="2999" w:type="dxa"/>
          </w:tcPr>
          <w:p w14:paraId="051AD21F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K_U04</w:t>
            </w:r>
          </w:p>
        </w:tc>
        <w:tc>
          <w:tcPr>
            <w:tcW w:w="1387" w:type="dxa"/>
          </w:tcPr>
          <w:p w14:paraId="70FB9E8A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74D47311" w14:textId="77777777" w:rsidTr="00106901">
        <w:tc>
          <w:tcPr>
            <w:tcW w:w="1547" w:type="dxa"/>
          </w:tcPr>
          <w:p w14:paraId="4F28B28A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  <w:r w:rsidR="00324E4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59" w:type="dxa"/>
          </w:tcPr>
          <w:p w14:paraId="675645C0" w14:textId="1680C7CD" w:rsidR="0093211F" w:rsidRPr="00C56A73" w:rsidRDefault="00324E43" w:rsidP="00B335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wyb</w:t>
            </w:r>
            <w:r w:rsidR="001213D8">
              <w:rPr>
                <w:rFonts w:ascii="Arial" w:hAnsi="Arial" w:cs="Arial"/>
                <w:bCs/>
                <w:sz w:val="16"/>
                <w:szCs w:val="16"/>
              </w:rPr>
              <w:t>ór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 xml:space="preserve"> i przygotowanie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przeciwciał monoklonaln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do wykorzystania technikami cytometrii przepływowej, metodą ELISA i metodami immunocytochemii</w:t>
            </w:r>
          </w:p>
        </w:tc>
        <w:tc>
          <w:tcPr>
            <w:tcW w:w="2999" w:type="dxa"/>
          </w:tcPr>
          <w:p w14:paraId="73BECCFC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K_U10</w:t>
            </w:r>
          </w:p>
        </w:tc>
        <w:tc>
          <w:tcPr>
            <w:tcW w:w="1387" w:type="dxa"/>
          </w:tcPr>
          <w:p w14:paraId="79CAD182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04E69B1A" w14:textId="77777777" w:rsidTr="00106901">
        <w:tc>
          <w:tcPr>
            <w:tcW w:w="1547" w:type="dxa"/>
          </w:tcPr>
          <w:p w14:paraId="271A4B3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  <w:r w:rsidR="00324E4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1</w:t>
            </w:r>
          </w:p>
        </w:tc>
        <w:tc>
          <w:tcPr>
            <w:tcW w:w="4559" w:type="dxa"/>
          </w:tcPr>
          <w:p w14:paraId="36C39E92" w14:textId="129AF9DD" w:rsidR="0093211F" w:rsidRPr="00C56A73" w:rsidRDefault="00324E43" w:rsidP="00B335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zorganizowani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miejsc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pracy i zaplanowa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>nie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kolejnoś</w:t>
            </w:r>
            <w:r w:rsidR="00B3353F">
              <w:rPr>
                <w:rFonts w:ascii="Arial" w:hAnsi="Arial" w:cs="Arial"/>
                <w:bCs/>
                <w:sz w:val="16"/>
                <w:szCs w:val="16"/>
              </w:rPr>
              <w:t>ci</w:t>
            </w:r>
            <w:r w:rsidRPr="009206AC">
              <w:rPr>
                <w:rFonts w:ascii="Arial" w:hAnsi="Arial" w:cs="Arial"/>
                <w:bCs/>
                <w:sz w:val="16"/>
                <w:szCs w:val="16"/>
              </w:rPr>
              <w:t xml:space="preserve"> działań swoich i zespołu</w:t>
            </w:r>
          </w:p>
        </w:tc>
        <w:tc>
          <w:tcPr>
            <w:tcW w:w="2999" w:type="dxa"/>
          </w:tcPr>
          <w:p w14:paraId="09A725FA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K_K03, K_K07</w:t>
            </w:r>
          </w:p>
        </w:tc>
        <w:tc>
          <w:tcPr>
            <w:tcW w:w="1387" w:type="dxa"/>
          </w:tcPr>
          <w:p w14:paraId="6C68A09D" w14:textId="77777777" w:rsidR="0093211F" w:rsidRPr="00C56A73" w:rsidRDefault="00324E4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E48DF">
              <w:rPr>
                <w:rFonts w:ascii="Arial" w:hAnsi="Arial" w:cs="Arial"/>
                <w:bCs/>
                <w:sz w:val="18"/>
                <w:szCs w:val="18"/>
              </w:rPr>
              <w:t>, 1</w:t>
            </w:r>
          </w:p>
        </w:tc>
      </w:tr>
    </w:tbl>
    <w:p w14:paraId="1DD8F5D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275CC25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2C98D0D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lastRenderedPageBreak/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7D9068E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28161501" w14:textId="77777777" w:rsidR="00B2721F" w:rsidRPr="00C56A73" w:rsidRDefault="0093211F" w:rsidP="006F0426">
      <w:pPr>
        <w:pStyle w:val="Default"/>
        <w:spacing w:line="360" w:lineRule="auto"/>
        <w:ind w:left="1" w:hanging="1"/>
        <w:jc w:val="both"/>
        <w:rPr>
          <w:rFonts w:ascii="Arial" w:hAnsi="Arial" w:cs="Arial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5B24" w14:textId="77777777" w:rsidR="000268F2" w:rsidRDefault="000268F2" w:rsidP="002C0CA5">
      <w:pPr>
        <w:spacing w:line="240" w:lineRule="auto"/>
      </w:pPr>
      <w:r>
        <w:separator/>
      </w:r>
    </w:p>
  </w:endnote>
  <w:endnote w:type="continuationSeparator" w:id="0">
    <w:p w14:paraId="2D963E1C" w14:textId="77777777" w:rsidR="000268F2" w:rsidRDefault="000268F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ED8D" w14:textId="77777777" w:rsidR="000268F2" w:rsidRDefault="000268F2" w:rsidP="002C0CA5">
      <w:pPr>
        <w:spacing w:line="240" w:lineRule="auto"/>
      </w:pPr>
      <w:r>
        <w:separator/>
      </w:r>
    </w:p>
  </w:footnote>
  <w:footnote w:type="continuationSeparator" w:id="0">
    <w:p w14:paraId="5E41EB81" w14:textId="77777777" w:rsidR="000268F2" w:rsidRDefault="000268F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06BA2"/>
    <w:rsid w:val="000268F2"/>
    <w:rsid w:val="000834BC"/>
    <w:rsid w:val="000A2A7E"/>
    <w:rsid w:val="000C4232"/>
    <w:rsid w:val="000D6E6B"/>
    <w:rsid w:val="00106901"/>
    <w:rsid w:val="00112A84"/>
    <w:rsid w:val="001177B6"/>
    <w:rsid w:val="001213D8"/>
    <w:rsid w:val="001A32AF"/>
    <w:rsid w:val="001B43F3"/>
    <w:rsid w:val="001F4326"/>
    <w:rsid w:val="00207BBF"/>
    <w:rsid w:val="00211C12"/>
    <w:rsid w:val="00216677"/>
    <w:rsid w:val="002171E9"/>
    <w:rsid w:val="00225168"/>
    <w:rsid w:val="0022524E"/>
    <w:rsid w:val="00267777"/>
    <w:rsid w:val="00287916"/>
    <w:rsid w:val="002C0CA5"/>
    <w:rsid w:val="00322D59"/>
    <w:rsid w:val="00324E43"/>
    <w:rsid w:val="003320C6"/>
    <w:rsid w:val="00341D25"/>
    <w:rsid w:val="003606EE"/>
    <w:rsid w:val="0036131B"/>
    <w:rsid w:val="003A7177"/>
    <w:rsid w:val="003B680D"/>
    <w:rsid w:val="003E4A78"/>
    <w:rsid w:val="003F3021"/>
    <w:rsid w:val="00403289"/>
    <w:rsid w:val="00433220"/>
    <w:rsid w:val="0044666D"/>
    <w:rsid w:val="00450D42"/>
    <w:rsid w:val="004554B7"/>
    <w:rsid w:val="00467E50"/>
    <w:rsid w:val="0047723F"/>
    <w:rsid w:val="004D2EAA"/>
    <w:rsid w:val="004D74B1"/>
    <w:rsid w:val="004F294D"/>
    <w:rsid w:val="004F5168"/>
    <w:rsid w:val="00501BAA"/>
    <w:rsid w:val="0050349C"/>
    <w:rsid w:val="0054677A"/>
    <w:rsid w:val="005F07D9"/>
    <w:rsid w:val="0062445C"/>
    <w:rsid w:val="00633EE6"/>
    <w:rsid w:val="00642E15"/>
    <w:rsid w:val="006476C3"/>
    <w:rsid w:val="006536A8"/>
    <w:rsid w:val="006559E9"/>
    <w:rsid w:val="006674DC"/>
    <w:rsid w:val="0069283E"/>
    <w:rsid w:val="006A6D90"/>
    <w:rsid w:val="006B7D3E"/>
    <w:rsid w:val="006C766B"/>
    <w:rsid w:val="006D13D4"/>
    <w:rsid w:val="006E25C7"/>
    <w:rsid w:val="006F0426"/>
    <w:rsid w:val="007019D5"/>
    <w:rsid w:val="007150FD"/>
    <w:rsid w:val="0072568B"/>
    <w:rsid w:val="007263E2"/>
    <w:rsid w:val="00735F91"/>
    <w:rsid w:val="007525DA"/>
    <w:rsid w:val="007C18AC"/>
    <w:rsid w:val="007D736E"/>
    <w:rsid w:val="00821D80"/>
    <w:rsid w:val="00860FAB"/>
    <w:rsid w:val="00895FA5"/>
    <w:rsid w:val="008C5679"/>
    <w:rsid w:val="008E2B02"/>
    <w:rsid w:val="008F7E6F"/>
    <w:rsid w:val="0090533B"/>
    <w:rsid w:val="009206AC"/>
    <w:rsid w:val="00925376"/>
    <w:rsid w:val="0093211F"/>
    <w:rsid w:val="00942E6D"/>
    <w:rsid w:val="009446DA"/>
    <w:rsid w:val="00965A2D"/>
    <w:rsid w:val="00966E0B"/>
    <w:rsid w:val="00984F53"/>
    <w:rsid w:val="009B21A4"/>
    <w:rsid w:val="009D27C3"/>
    <w:rsid w:val="009E624A"/>
    <w:rsid w:val="009E6B5E"/>
    <w:rsid w:val="009E71F1"/>
    <w:rsid w:val="00A10863"/>
    <w:rsid w:val="00A43564"/>
    <w:rsid w:val="00A57B01"/>
    <w:rsid w:val="00A72A67"/>
    <w:rsid w:val="00A82087"/>
    <w:rsid w:val="00AB080B"/>
    <w:rsid w:val="00AC23E1"/>
    <w:rsid w:val="00B166F7"/>
    <w:rsid w:val="00B17D33"/>
    <w:rsid w:val="00B2721F"/>
    <w:rsid w:val="00B3353F"/>
    <w:rsid w:val="00B45553"/>
    <w:rsid w:val="00B553C4"/>
    <w:rsid w:val="00B63E57"/>
    <w:rsid w:val="00B92193"/>
    <w:rsid w:val="00BC0F12"/>
    <w:rsid w:val="00BC6B31"/>
    <w:rsid w:val="00BE1179"/>
    <w:rsid w:val="00BF3C83"/>
    <w:rsid w:val="00C24FF3"/>
    <w:rsid w:val="00C56A73"/>
    <w:rsid w:val="00C65CE4"/>
    <w:rsid w:val="00CD0414"/>
    <w:rsid w:val="00CF4E1B"/>
    <w:rsid w:val="00D200C0"/>
    <w:rsid w:val="00DB036D"/>
    <w:rsid w:val="00DB32ED"/>
    <w:rsid w:val="00DE3749"/>
    <w:rsid w:val="00E814C5"/>
    <w:rsid w:val="00E84E69"/>
    <w:rsid w:val="00EB2065"/>
    <w:rsid w:val="00EB4C06"/>
    <w:rsid w:val="00EC19E7"/>
    <w:rsid w:val="00EC1DC1"/>
    <w:rsid w:val="00ED11F9"/>
    <w:rsid w:val="00EE4F54"/>
    <w:rsid w:val="00EE788E"/>
    <w:rsid w:val="00F1056D"/>
    <w:rsid w:val="00F17173"/>
    <w:rsid w:val="00F327E9"/>
    <w:rsid w:val="00F5776D"/>
    <w:rsid w:val="00F60BB8"/>
    <w:rsid w:val="00F61C53"/>
    <w:rsid w:val="00FB2DB7"/>
    <w:rsid w:val="00FC1685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AEA7"/>
  <w15:docId w15:val="{FE9E9B14-83BC-439F-9222-2AFEA07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2022-02-22T07:33:00Z</dcterms:created>
  <dcterms:modified xsi:type="dcterms:W3CDTF">2022-02-22T07:33:00Z</dcterms:modified>
</cp:coreProperties>
</file>