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94E6E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94E6E" w:rsidRPr="00E94E6E" w:rsidRDefault="00E94E6E" w:rsidP="00E94E6E">
            <w:pPr>
              <w:rPr>
                <w:sz w:val="16"/>
                <w:szCs w:val="18"/>
              </w:rPr>
            </w:pPr>
            <w:r w:rsidRPr="00E94E6E">
              <w:rPr>
                <w:sz w:val="20"/>
                <w:szCs w:val="18"/>
              </w:rPr>
              <w:t>Hodowla drobiu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652A78" w:rsidP="00E94E6E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94E6E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94E6E" w:rsidRPr="00021A86" w:rsidRDefault="00E94E6E" w:rsidP="00E94E6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94E6E" w:rsidRPr="00E94E6E" w:rsidRDefault="00E94E6E" w:rsidP="00E94E6E">
            <w:pPr>
              <w:rPr>
                <w:sz w:val="16"/>
                <w:szCs w:val="18"/>
              </w:rPr>
            </w:pPr>
            <w:proofErr w:type="spellStart"/>
            <w:r w:rsidRPr="00E94E6E">
              <w:rPr>
                <w:sz w:val="16"/>
                <w:szCs w:val="18"/>
              </w:rPr>
              <w:t>Poultry</w:t>
            </w:r>
            <w:proofErr w:type="spellEnd"/>
            <w:r w:rsidRPr="00E94E6E">
              <w:rPr>
                <w:sz w:val="16"/>
                <w:szCs w:val="18"/>
              </w:rPr>
              <w:t xml:space="preserve"> </w:t>
            </w:r>
            <w:proofErr w:type="spellStart"/>
            <w:r w:rsidRPr="00E94E6E">
              <w:rPr>
                <w:sz w:val="16"/>
                <w:szCs w:val="18"/>
              </w:rPr>
              <w:t>breeding</w:t>
            </w:r>
            <w:proofErr w:type="spellEnd"/>
          </w:p>
        </w:tc>
      </w:tr>
      <w:tr w:rsidR="00E94E6E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E94E6E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94E6E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E94E6E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E94E6E" w:rsidRPr="00021A86" w:rsidRDefault="00E94E6E" w:rsidP="00E94E6E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E94E6E" w:rsidRPr="00021A86" w:rsidRDefault="00795F37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94E6E" w:rsidRPr="00021A86">
              <w:rPr>
                <w:sz w:val="16"/>
                <w:szCs w:val="16"/>
              </w:rPr>
              <w:t xml:space="preserve"> </w:t>
            </w:r>
            <w:r w:rsidR="00E94E6E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795F37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94E6E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E94E6E" w:rsidRPr="00021A86" w:rsidRDefault="00E94E6E" w:rsidP="00E94E6E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94E6E" w:rsidRPr="00021A86" w:rsidRDefault="00E94E6E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795F3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94E6E" w:rsidRPr="00021A86" w:rsidRDefault="00E94E6E" w:rsidP="00E94E6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795F37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94E6E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202</w:t>
            </w:r>
            <w:r w:rsidR="00576DD6">
              <w:rPr>
                <w:sz w:val="16"/>
                <w:szCs w:val="16"/>
              </w:rPr>
              <w:t>1/2022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4E6E">
              <w:rPr>
                <w:sz w:val="16"/>
                <w:szCs w:val="16"/>
              </w:rPr>
              <w:t>WNZ-ZT</w:t>
            </w:r>
            <w:r w:rsidR="00446C84">
              <w:rPr>
                <w:sz w:val="16"/>
                <w:szCs w:val="16"/>
              </w:rPr>
              <w:t>-1</w:t>
            </w:r>
            <w:r w:rsidRPr="00E94E6E">
              <w:rPr>
                <w:sz w:val="16"/>
                <w:szCs w:val="16"/>
              </w:rPr>
              <w:t>S-04L-</w:t>
            </w:r>
            <w:r w:rsidR="00446C84">
              <w:rPr>
                <w:sz w:val="16"/>
                <w:szCs w:val="16"/>
              </w:rPr>
              <w:t>0</w:t>
            </w:r>
            <w:r w:rsidRPr="00E94E6E">
              <w:rPr>
                <w:sz w:val="16"/>
                <w:szCs w:val="16"/>
              </w:rPr>
              <w:t>2</w:t>
            </w:r>
            <w:r w:rsidR="00446C84">
              <w:rPr>
                <w:sz w:val="16"/>
                <w:szCs w:val="16"/>
              </w:rPr>
              <w:t>_19</w:t>
            </w:r>
          </w:p>
        </w:tc>
      </w:tr>
      <w:tr w:rsidR="00E94E6E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E6E" w:rsidRPr="00021A86" w:rsidRDefault="00E94E6E" w:rsidP="00E94E6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795F37" w:rsidRDefault="006E143A" w:rsidP="00795F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</w:t>
            </w:r>
            <w:r w:rsidR="0072577D">
              <w:rPr>
                <w:bCs/>
                <w:sz w:val="16"/>
                <w:szCs w:val="16"/>
              </w:rPr>
              <w:t xml:space="preserve"> hab. </w:t>
            </w:r>
            <w:r>
              <w:rPr>
                <w:bCs/>
                <w:sz w:val="16"/>
                <w:szCs w:val="16"/>
              </w:rPr>
              <w:t>Krzysztof Damaziak</w:t>
            </w:r>
          </w:p>
        </w:tc>
      </w:tr>
      <w:tr w:rsidR="00795F37" w:rsidRPr="00021A86" w:rsidTr="00795F37">
        <w:trPr>
          <w:trHeight w:val="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DD6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Jan Niemiec - wykłady</w:t>
            </w:r>
          </w:p>
          <w:p w:rsidR="00795F37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Julia Riedel - ćwiczenia</w:t>
            </w:r>
          </w:p>
          <w:p w:rsidR="00576DD6" w:rsidRPr="00795F37" w:rsidRDefault="00576DD6" w:rsidP="00576D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Krzysztof Damaziak - ćwiczenia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1A86" w:rsidRDefault="0072577D" w:rsidP="00795F3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1A86" w:rsidRDefault="0072577D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72577D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795F37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 xml:space="preserve">Cele przedmiotu:  Przedstawienie założeń wielkotowarowej produkcji jaj i mięsa drobiowego. Przedstawienie zasad prowadzenia sztucznych lęgów. Omówienie genetycznych i środowiskowych (żywienie, warunki chowu) czynników wpływających na wyniki produkcyjne. </w:t>
            </w:r>
          </w:p>
          <w:p w:rsidR="00795F37" w:rsidRP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>Opis zajęć:  Znaczenie produkcji drobiarskiej w kraju. Efekty genetycznego doskonalenia kur nieśnych i mięsnych. Biologiczne podstawy sztucznych lęgów. Biologiczne podstawy produkcji nieśnej. Ogólne zasady żywienia. Systemy chowu drobiu.</w:t>
            </w:r>
          </w:p>
          <w:p w:rsidR="00795F37" w:rsidRP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 xml:space="preserve">Prowadzenie sztucznych lęgów. Technologia odchowu kurek nieśnych i chowu kur niosek. Produkcja jaj spożywczych. Cykl produkcyjny kurcząt brojlerów. Zasady chowu indyków rzeźnych. drobiu. Charakterystyka zaplecza reprodukcyjnego. Programy żywieniowe dla niosek i brojlerów. Warunki utrzymania niosek i brojlerów. </w:t>
            </w:r>
          </w:p>
        </w:tc>
      </w:tr>
      <w:tr w:rsidR="00795F37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DE74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36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</w:t>
            </w:r>
          </w:p>
          <w:p w:rsidR="00795F37" w:rsidRDefault="00795F37" w:rsidP="00795F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576DD6">
              <w:rPr>
                <w:sz w:val="16"/>
                <w:szCs w:val="16"/>
              </w:rPr>
              <w:t>3</w:t>
            </w:r>
          </w:p>
          <w:p w:rsidR="00795F37" w:rsidRPr="00021A86" w:rsidRDefault="00795F37" w:rsidP="00576DD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 </w:t>
            </w:r>
          </w:p>
        </w:tc>
      </w:tr>
      <w:tr w:rsidR="00795F37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Wykłady, rozwiązywanie problemów, dyskusja, analiza interpretacja tekstów źródłowych, konsultacje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Powinien posiadać wiedzę z zakresu fizjologii zwierząt, podstaw genetyki i żywienia</w:t>
            </w:r>
          </w:p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95F37" w:rsidRPr="00026254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95F37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</w:t>
            </w:r>
            <w:r w:rsidR="00026254" w:rsidRPr="00026254">
              <w:rPr>
                <w:bCs/>
                <w:sz w:val="16"/>
                <w:szCs w:val="16"/>
              </w:rPr>
              <w:t xml:space="preserve"> podstawowe zasady produkcji drobiarskiej</w:t>
            </w:r>
            <w:r w:rsidR="000262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026254" w:rsidRPr="00026254">
              <w:rPr>
                <w:bCs/>
                <w:sz w:val="16"/>
                <w:szCs w:val="16"/>
              </w:rPr>
              <w:t xml:space="preserve"> podstawowe zasady technologii lęgów</w:t>
            </w:r>
          </w:p>
          <w:p w:rsidR="00026254" w:rsidRPr="00021A86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026254">
              <w:rPr>
                <w:bCs/>
                <w:sz w:val="16"/>
                <w:szCs w:val="16"/>
              </w:rPr>
              <w:t xml:space="preserve"> zasady higieny i profilaktyki zootechnicznej warunkujące wyniki produkcyjne kur nieśnych i brojlerów</w:t>
            </w:r>
          </w:p>
        </w:tc>
        <w:tc>
          <w:tcPr>
            <w:tcW w:w="2680" w:type="dxa"/>
            <w:gridSpan w:val="3"/>
            <w:vAlign w:val="center"/>
          </w:tcPr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026254">
              <w:rPr>
                <w:bCs/>
                <w:sz w:val="16"/>
                <w:szCs w:val="16"/>
              </w:rPr>
              <w:t xml:space="preserve"> Obliczyć i ocenić </w:t>
            </w:r>
            <w:r w:rsidR="00026254" w:rsidRPr="00026254">
              <w:rPr>
                <w:bCs/>
                <w:sz w:val="16"/>
                <w:szCs w:val="16"/>
              </w:rPr>
              <w:t>podstawowe wskaźniki produkcyjne</w:t>
            </w:r>
            <w:r w:rsidR="00026254">
              <w:rPr>
                <w:bCs/>
                <w:sz w:val="16"/>
                <w:szCs w:val="16"/>
              </w:rPr>
              <w:t xml:space="preserve"> i wskazać możliwości ich poprawy</w:t>
            </w:r>
          </w:p>
          <w:p w:rsidR="00795F37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026254" w:rsidRPr="00026254">
              <w:rPr>
                <w:bCs/>
                <w:sz w:val="16"/>
                <w:szCs w:val="16"/>
              </w:rPr>
              <w:t xml:space="preserve"> zarządzać stadem  kur nieśnych i brojlerów</w:t>
            </w:r>
          </w:p>
          <w:p w:rsidR="00026254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026254">
              <w:rPr>
                <w:bCs/>
                <w:sz w:val="16"/>
                <w:szCs w:val="16"/>
              </w:rPr>
              <w:t xml:space="preserve"> ocenić przydatność jaj do wylęgu</w:t>
            </w:r>
          </w:p>
          <w:p w:rsidR="00026254" w:rsidRPr="00021A86" w:rsidRDefault="00026254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026254">
              <w:rPr>
                <w:bCs/>
                <w:sz w:val="16"/>
                <w:szCs w:val="16"/>
              </w:rPr>
              <w:t xml:space="preserve"> wyszukiwać bieżące informacje z zakresu hodowli drobiu i przedstawiać, wykorzystując narzędzia informatyczne</w:t>
            </w:r>
          </w:p>
        </w:tc>
        <w:tc>
          <w:tcPr>
            <w:tcW w:w="2520" w:type="dxa"/>
            <w:gridSpan w:val="4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026254">
              <w:rPr>
                <w:bCs/>
                <w:sz w:val="16"/>
                <w:szCs w:val="16"/>
              </w:rPr>
              <w:t xml:space="preserve"> podjęcia odpowiedzialności za produkcję żywności wysokiej jakości</w:t>
            </w:r>
          </w:p>
          <w:p w:rsidR="00795F37" w:rsidRPr="00021A86" w:rsidRDefault="00795F37" w:rsidP="00795F3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95F37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76DD6" w:rsidRPr="00576DD6" w:rsidRDefault="00576DD6" w:rsidP="00576DD6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W1, W2, W3, U</w:t>
            </w:r>
            <w:r>
              <w:rPr>
                <w:sz w:val="16"/>
              </w:rPr>
              <w:t>1</w:t>
            </w:r>
            <w:r w:rsidRPr="00576DD6">
              <w:rPr>
                <w:sz w:val="16"/>
              </w:rPr>
              <w:t>,</w:t>
            </w:r>
            <w:r>
              <w:rPr>
                <w:sz w:val="16"/>
              </w:rPr>
              <w:t>U3,</w:t>
            </w:r>
            <w:r w:rsidRPr="00576DD6">
              <w:rPr>
                <w:sz w:val="16"/>
              </w:rPr>
              <w:t xml:space="preserve"> K1 – kolokwia na zajęciach , egzamin</w:t>
            </w:r>
          </w:p>
          <w:p w:rsidR="00795F37" w:rsidRPr="00026254" w:rsidRDefault="00576DD6" w:rsidP="00576DD6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U</w:t>
            </w:r>
            <w:r>
              <w:rPr>
                <w:sz w:val="16"/>
              </w:rPr>
              <w:t>1, U2, U3, U4</w:t>
            </w:r>
            <w:r w:rsidRPr="00576DD6">
              <w:rPr>
                <w:sz w:val="16"/>
              </w:rPr>
              <w:t xml:space="preserve"> -  ocena zadań praktycznych</w:t>
            </w:r>
          </w:p>
        </w:tc>
      </w:tr>
      <w:tr w:rsidR="00795F37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576DD6" w:rsidP="00026254">
            <w:pPr>
              <w:spacing w:line="240" w:lineRule="auto"/>
              <w:rPr>
                <w:sz w:val="16"/>
              </w:rPr>
            </w:pPr>
            <w:r w:rsidRPr="00576DD6">
              <w:rPr>
                <w:sz w:val="16"/>
              </w:rPr>
              <w:t>Treść pytań z kolokwiów, treść pytań egzaminacyjnych,  arkusze zadań</w:t>
            </w:r>
          </w:p>
        </w:tc>
      </w:tr>
      <w:tr w:rsidR="00795F37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795F37" w:rsidRPr="00021A86" w:rsidRDefault="00795F37" w:rsidP="00795F3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576DD6" w:rsidP="0002625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Ćwiczenia 60%, egzamin 40%</w:t>
            </w:r>
          </w:p>
        </w:tc>
      </w:tr>
      <w:tr w:rsidR="00795F37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95F37" w:rsidRPr="00026254" w:rsidRDefault="00795F37" w:rsidP="00D243AD">
            <w:pPr>
              <w:spacing w:line="240" w:lineRule="auto"/>
              <w:rPr>
                <w:sz w:val="16"/>
              </w:rPr>
            </w:pPr>
            <w:r w:rsidRPr="00026254">
              <w:rPr>
                <w:sz w:val="16"/>
              </w:rPr>
              <w:t>Sala dydaktyczna, sale laboratoryjne, ferma doświadczalna SGGW w Oborach</w:t>
            </w:r>
          </w:p>
        </w:tc>
      </w:tr>
      <w:tr w:rsidR="00795F3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795F37" w:rsidRPr="00026254" w:rsidRDefault="00795F37" w:rsidP="00026254">
            <w:pPr>
              <w:spacing w:line="240" w:lineRule="auto"/>
              <w:rPr>
                <w:sz w:val="16"/>
              </w:rPr>
            </w:pPr>
            <w:r w:rsidRPr="00026254">
              <w:rPr>
                <w:sz w:val="16"/>
              </w:rPr>
              <w:t xml:space="preserve">1. Chów drobiu. Praca zbiorowa pod red.  </w:t>
            </w:r>
            <w:proofErr w:type="spellStart"/>
            <w:r w:rsidR="00576DD6">
              <w:rPr>
                <w:sz w:val="16"/>
              </w:rPr>
              <w:t>J.Niemca</w:t>
            </w:r>
            <w:proofErr w:type="spellEnd"/>
            <w:r w:rsidRPr="00026254">
              <w:rPr>
                <w:sz w:val="16"/>
              </w:rPr>
              <w:t>. Wydawnictwo SGGW, 20</w:t>
            </w:r>
            <w:r w:rsidR="00576DD6">
              <w:rPr>
                <w:sz w:val="16"/>
              </w:rPr>
              <w:t>20</w:t>
            </w:r>
          </w:p>
          <w:p w:rsidR="00795F37" w:rsidRPr="00021A86" w:rsidRDefault="00576DD6" w:rsidP="000262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  <w:r w:rsidR="00795F37" w:rsidRPr="00026254">
              <w:rPr>
                <w:sz w:val="16"/>
              </w:rPr>
              <w:t>. czasopismo Polskie Drobiarstwo</w:t>
            </w:r>
            <w:r w:rsidR="00795F37" w:rsidRPr="00021A86">
              <w:rPr>
                <w:sz w:val="16"/>
                <w:szCs w:val="16"/>
              </w:rPr>
              <w:t xml:space="preserve"> </w:t>
            </w:r>
          </w:p>
        </w:tc>
      </w:tr>
      <w:tr w:rsidR="00795F3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795F37" w:rsidRPr="00021A86" w:rsidRDefault="00795F37" w:rsidP="00795F3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95F3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95F3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95F37" w:rsidRPr="00026254" w:rsidRDefault="00795F37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podstawowe zasady produkcji drobiarskiej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95F37" w:rsidRPr="00026254" w:rsidRDefault="00795F37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podstawowe zasady technologii lęgów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795F37" w:rsidRPr="00026254" w:rsidRDefault="002E711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zasady higieny i profilaktyki zootechnicznej</w:t>
            </w:r>
            <w:r w:rsidR="00795F37" w:rsidRPr="00026254">
              <w:rPr>
                <w:bCs/>
                <w:sz w:val="16"/>
                <w:szCs w:val="16"/>
              </w:rPr>
              <w:t xml:space="preserve"> warunkujące wyniki produkcyjne kur nieśnych i brojlerów</w:t>
            </w:r>
          </w:p>
        </w:tc>
        <w:tc>
          <w:tcPr>
            <w:tcW w:w="3001" w:type="dxa"/>
          </w:tcPr>
          <w:p w:rsidR="00795F37" w:rsidRPr="00021A86" w:rsidRDefault="002E711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97535" w:rsidRPr="00021A86" w:rsidTr="0093211F">
        <w:tc>
          <w:tcPr>
            <w:tcW w:w="1547" w:type="dxa"/>
          </w:tcPr>
          <w:p w:rsidR="00E97535" w:rsidRPr="00021A86" w:rsidRDefault="00E9753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97535" w:rsidRPr="00026254" w:rsidRDefault="00E97535" w:rsidP="000262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97535" w:rsidRDefault="00E9753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97535" w:rsidRPr="00021A86" w:rsidRDefault="00E97535" w:rsidP="006478A0">
            <w:pPr>
              <w:rPr>
                <w:bCs/>
                <w:sz w:val="16"/>
                <w:szCs w:val="16"/>
              </w:rPr>
            </w:pPr>
          </w:p>
        </w:tc>
      </w:tr>
      <w:tr w:rsidR="00795F37" w:rsidRPr="00021A86" w:rsidTr="0093211F">
        <w:tc>
          <w:tcPr>
            <w:tcW w:w="1547" w:type="dxa"/>
          </w:tcPr>
          <w:p w:rsidR="00795F37" w:rsidRPr="00021A86" w:rsidRDefault="00795F3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95F37" w:rsidRPr="00026254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Obliczyć i ocenić </w:t>
            </w:r>
            <w:r w:rsidR="00795F37" w:rsidRPr="00026254">
              <w:rPr>
                <w:bCs/>
                <w:sz w:val="16"/>
                <w:szCs w:val="16"/>
              </w:rPr>
              <w:t>podstawowe wskaźniki produkcyjne</w:t>
            </w:r>
            <w:r>
              <w:rPr>
                <w:bCs/>
                <w:sz w:val="16"/>
                <w:szCs w:val="16"/>
              </w:rPr>
              <w:t xml:space="preserve"> i wskazać możliwości ich poprawy </w:t>
            </w:r>
          </w:p>
        </w:tc>
        <w:tc>
          <w:tcPr>
            <w:tcW w:w="3001" w:type="dxa"/>
          </w:tcPr>
          <w:p w:rsidR="00795F37" w:rsidRPr="00021A86" w:rsidRDefault="00E97535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795F37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026254" w:rsidRPr="00026254" w:rsidRDefault="00026254" w:rsidP="00D71295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zarządzać stadem  kur nieśnych i brojlerów</w:t>
            </w:r>
          </w:p>
        </w:tc>
        <w:tc>
          <w:tcPr>
            <w:tcW w:w="3001" w:type="dxa"/>
          </w:tcPr>
          <w:p w:rsidR="00026254" w:rsidRPr="00021A86" w:rsidRDefault="00026254" w:rsidP="00D7129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026254" w:rsidRPr="00026254" w:rsidRDefault="00026254" w:rsidP="007D1FE0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ocenić przydatność jaj do wylęgu</w:t>
            </w:r>
          </w:p>
        </w:tc>
        <w:tc>
          <w:tcPr>
            <w:tcW w:w="3001" w:type="dxa"/>
          </w:tcPr>
          <w:p w:rsidR="00026254" w:rsidRPr="00021A86" w:rsidRDefault="00026254" w:rsidP="007D1F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="00026254" w:rsidRPr="00026254" w:rsidRDefault="00026254" w:rsidP="000D69FD">
            <w:pPr>
              <w:spacing w:line="240" w:lineRule="auto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 xml:space="preserve">wyszukiwać bieżące informacje z zakresu hodowli drobiu i przedstawiać, wykorzystując narzędzia informatyczne </w:t>
            </w:r>
          </w:p>
        </w:tc>
        <w:tc>
          <w:tcPr>
            <w:tcW w:w="3001" w:type="dxa"/>
          </w:tcPr>
          <w:p w:rsidR="00026254" w:rsidRPr="00021A86" w:rsidRDefault="00026254" w:rsidP="000D69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K_U13, K_U15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62D5C">
              <w:rPr>
                <w:bCs/>
                <w:sz w:val="16"/>
                <w:szCs w:val="16"/>
              </w:rPr>
              <w:t>, 2</w:t>
            </w: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26254" w:rsidRPr="00026254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</w:p>
        </w:tc>
      </w:tr>
      <w:tr w:rsidR="00026254" w:rsidRPr="00021A86" w:rsidTr="0093211F">
        <w:tc>
          <w:tcPr>
            <w:tcW w:w="1547" w:type="dxa"/>
          </w:tcPr>
          <w:p w:rsidR="00026254" w:rsidRPr="00021A86" w:rsidRDefault="00026254" w:rsidP="00E9753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026254" w:rsidRPr="00021A86" w:rsidRDefault="00026254" w:rsidP="000262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podjęcia odpowiedzialności za produkcję żywności wysokiej jakości</w:t>
            </w:r>
          </w:p>
        </w:tc>
        <w:tc>
          <w:tcPr>
            <w:tcW w:w="300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026254" w:rsidRPr="00021A86" w:rsidRDefault="000262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BB" w:rsidRDefault="00360BBB" w:rsidP="002C0CA5">
      <w:pPr>
        <w:spacing w:line="240" w:lineRule="auto"/>
      </w:pPr>
      <w:r>
        <w:separator/>
      </w:r>
    </w:p>
  </w:endnote>
  <w:endnote w:type="continuationSeparator" w:id="0">
    <w:p w:rsidR="00360BBB" w:rsidRDefault="00360BB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BB" w:rsidRDefault="00360BBB" w:rsidP="002C0CA5">
      <w:pPr>
        <w:spacing w:line="240" w:lineRule="auto"/>
      </w:pPr>
      <w:r>
        <w:separator/>
      </w:r>
    </w:p>
  </w:footnote>
  <w:footnote w:type="continuationSeparator" w:id="0">
    <w:p w:rsidR="00360BBB" w:rsidRDefault="00360BB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6254"/>
    <w:rsid w:val="000834BC"/>
    <w:rsid w:val="000C4232"/>
    <w:rsid w:val="0012460E"/>
    <w:rsid w:val="00125A97"/>
    <w:rsid w:val="00155311"/>
    <w:rsid w:val="001D6586"/>
    <w:rsid w:val="001F23E3"/>
    <w:rsid w:val="00207BBF"/>
    <w:rsid w:val="0024741A"/>
    <w:rsid w:val="002643D8"/>
    <w:rsid w:val="00295DC6"/>
    <w:rsid w:val="002C0CA5"/>
    <w:rsid w:val="002C1847"/>
    <w:rsid w:val="002C5A2D"/>
    <w:rsid w:val="002E7114"/>
    <w:rsid w:val="00326357"/>
    <w:rsid w:val="00341D25"/>
    <w:rsid w:val="00360BBB"/>
    <w:rsid w:val="0036131B"/>
    <w:rsid w:val="003931BC"/>
    <w:rsid w:val="003A5151"/>
    <w:rsid w:val="003B680D"/>
    <w:rsid w:val="0042563D"/>
    <w:rsid w:val="00446C84"/>
    <w:rsid w:val="00456A7D"/>
    <w:rsid w:val="004843E8"/>
    <w:rsid w:val="004B7E16"/>
    <w:rsid w:val="004F5168"/>
    <w:rsid w:val="005031F1"/>
    <w:rsid w:val="005077B6"/>
    <w:rsid w:val="00535AF2"/>
    <w:rsid w:val="0056214B"/>
    <w:rsid w:val="00576DD6"/>
    <w:rsid w:val="00652A78"/>
    <w:rsid w:val="006674DC"/>
    <w:rsid w:val="006C766B"/>
    <w:rsid w:val="006E143A"/>
    <w:rsid w:val="0072568B"/>
    <w:rsid w:val="0072577D"/>
    <w:rsid w:val="00731D2B"/>
    <w:rsid w:val="00735F91"/>
    <w:rsid w:val="007471BD"/>
    <w:rsid w:val="007934BC"/>
    <w:rsid w:val="00795F37"/>
    <w:rsid w:val="007D736E"/>
    <w:rsid w:val="00860FAB"/>
    <w:rsid w:val="008A54AD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55E61"/>
    <w:rsid w:val="00A65904"/>
    <w:rsid w:val="00B27029"/>
    <w:rsid w:val="00B2721F"/>
    <w:rsid w:val="00B62D5C"/>
    <w:rsid w:val="00C17DD2"/>
    <w:rsid w:val="00C40FB8"/>
    <w:rsid w:val="00C47A06"/>
    <w:rsid w:val="00C73F47"/>
    <w:rsid w:val="00CD0414"/>
    <w:rsid w:val="00CE4C13"/>
    <w:rsid w:val="00D243AD"/>
    <w:rsid w:val="00DE74DD"/>
    <w:rsid w:val="00DF60BC"/>
    <w:rsid w:val="00E11A55"/>
    <w:rsid w:val="00E14D0E"/>
    <w:rsid w:val="00E94E6E"/>
    <w:rsid w:val="00E97535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5C99-1597-4A83-AC6A-4B26C86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2022-02-24T09:05:00Z</dcterms:created>
  <dcterms:modified xsi:type="dcterms:W3CDTF">2022-02-24T09:05:00Z</dcterms:modified>
</cp:coreProperties>
</file>