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022FE204" w14:paraId="03349EEE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2D306C" w:rsidRDefault="00CD0414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7C31C7" w14:paraId="3AEA41FF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C31C7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022FE204" w14:paraId="52881B7F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7C31C7" w14:paraId="6167C67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Descritpive statistics</w:t>
            </w:r>
          </w:p>
        </w:tc>
      </w:tr>
      <w:tr xmlns:wp14="http://schemas.microsoft.com/office/word/2010/wordml" w:rsidRPr="00C56A73" w:rsidR="00CD0414" w:rsidTr="022FE204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022FE204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022FE204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022FE204" w14:paraId="66E4C21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16E4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7C31C7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7C31C7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022FE204" w14:paraId="48EDEDD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42452A" w14:paraId="46F159F3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WNZ-H-1S-01Z-10</w:t>
            </w:r>
            <w:r w:rsidRPr="0042452A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022FE204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022FE204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17CD8" w14:paraId="64E21CF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xmlns:wp14="http://schemas.microsoft.com/office/word/2010/wordml" w:rsidRPr="00C56A73" w:rsidR="00ED11F9" w:rsidTr="022FE204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2F2ECE9E" w:rsidRDefault="00ED11F9" w14:paraId="60061E4C" wp14:textId="17166554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F2ECE9E" w:rsidR="691080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Mgr inż. Magdalena Perlinska-Teresiak, mgr inż. Barbara Kołodko, mgr inż. Katarzyna Thor, dr Marcin Świątek</w:t>
            </w:r>
          </w:p>
        </w:tc>
      </w:tr>
      <w:tr xmlns:wp14="http://schemas.microsoft.com/office/word/2010/wordml" w:rsidRPr="00C56A73" w:rsidR="00ED11F9" w:rsidTr="022FE204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B71F2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022FE204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17CD8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022FE204" w14:paraId="4EE82AA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71D5D" w14:paraId="61E2529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</w:t>
            </w:r>
            <w:r w:rsidRPr="00516E41" w:rsidR="00516E41">
              <w:rPr>
                <w:rFonts w:ascii="Arial" w:hAnsi="Arial" w:cs="Arial"/>
                <w:sz w:val="16"/>
                <w:szCs w:val="16"/>
              </w:rPr>
              <w:t xml:space="preserve"> studenta z podstawowymi metodami porządkowania i opisu próby.</w:t>
            </w:r>
          </w:p>
          <w:p w:rsidRPr="00516E41" w:rsidR="00516E41" w:rsidP="00516E41" w:rsidRDefault="00516E41" w14:paraId="7B18A74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Pr="00516E41" w:rsidR="00516E41" w:rsidP="00516E41" w:rsidRDefault="00516E41" w14:paraId="417D631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16E41">
              <w:rPr>
                <w:rFonts w:ascii="Arial" w:hAnsi="Arial" w:cs="Arial"/>
                <w:sz w:val="16"/>
                <w:szCs w:val="16"/>
              </w:rPr>
              <w:t>Podstawy rachunku prawdopodobieństwa i wstęp do zmiennych losowych skokowych. Metody tworzenia szeregów rozdzielczych. Parametry próby, obliczanie i ich interpretacja. Własności średniej i wariancji. Znaczenie kwantyli.</w:t>
            </w:r>
          </w:p>
          <w:p w:rsidRPr="00516E41" w:rsidR="00516E41" w:rsidP="00516E41" w:rsidRDefault="00516E41" w14:paraId="4288C9D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ćwiczeń:</w:t>
            </w:r>
          </w:p>
          <w:p w:rsidRPr="00C56A73" w:rsidR="00516E41" w:rsidP="00516E41" w:rsidRDefault="00516E41" w14:paraId="3EA2279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16E41">
              <w:rPr>
                <w:rFonts w:ascii="Arial" w:hAnsi="Arial" w:cs="Arial"/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xmlns:wp14="http://schemas.microsoft.com/office/word/2010/wordml" w:rsidRPr="00C56A73" w:rsidR="00ED11F9" w:rsidTr="022FE204" w14:paraId="6B739E2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24FF3" w14:paraId="5D978FFD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0E538E">
              <w:rPr>
                <w:rFonts w:ascii="Arial" w:hAnsi="Arial" w:cs="Arial"/>
                <w:sz w:val="16"/>
                <w:szCs w:val="16"/>
              </w:rPr>
              <w:t>10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C56A73" w:rsidRDefault="00C24FF3" w14:paraId="57A28C0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……………………………………………………………………;  liczba godzin </w:t>
            </w:r>
            <w:r w:rsidR="000E538E">
              <w:rPr>
                <w:rFonts w:ascii="Arial" w:hAnsi="Arial" w:cs="Arial"/>
                <w:sz w:val="16"/>
                <w:szCs w:val="16"/>
              </w:rPr>
              <w:t>10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022FE204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A5065" w14:paraId="07EB0CA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065">
              <w:rPr>
                <w:rFonts w:ascii="Arial" w:hAnsi="Arial" w:cs="Arial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C56A73" w:rsidR="00ED11F9" w:rsidTr="022FE204" w14:paraId="107E0A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A5065" w14:paraId="6D81E87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065">
              <w:rPr>
                <w:rFonts w:ascii="Arial" w:hAnsi="Arial" w:cs="Arial"/>
                <w:sz w:val="16"/>
                <w:szCs w:val="16"/>
              </w:rPr>
              <w:t>Student zna podstawy rachunku prawdopodobieństwa i arytmetykę na poziomie szkoły średniej</w:t>
            </w:r>
          </w:p>
        </w:tc>
      </w:tr>
      <w:tr xmlns:wp14="http://schemas.microsoft.com/office/word/2010/wordml" w:rsidRPr="00C56A73" w:rsidR="00ED11F9" w:rsidTr="022FE204" w14:paraId="16F7B45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E71D5D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1D5D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E71D5D" w:rsidR="00ED11F9" w:rsidP="006A0528" w:rsidRDefault="00E71D5D" w14:paraId="08DD5B9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71D5D"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2A5065" w:rsidR="003B44D0">
              <w:rPr>
                <w:rFonts w:ascii="Arial" w:hAnsi="Arial" w:cs="Arial"/>
                <w:sz w:val="16"/>
                <w:szCs w:val="16"/>
              </w:rPr>
              <w:t xml:space="preserve"> znaczenie poszczególnych parametrów</w:t>
            </w:r>
            <w:r w:rsidR="003B44D0">
              <w:rPr>
                <w:rFonts w:ascii="Arial" w:hAnsi="Arial" w:cs="Arial"/>
                <w:sz w:val="16"/>
                <w:szCs w:val="16"/>
              </w:rPr>
              <w:t xml:space="preserve"> statystycznych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3B44D0" w:rsidRDefault="00E71D5D" w14:paraId="4C06CE45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3B44D0">
              <w:rPr>
                <w:rFonts w:ascii="Arial" w:hAnsi="Arial" w:cs="Arial"/>
                <w:sz w:val="16"/>
                <w:szCs w:val="16"/>
              </w:rPr>
              <w:t xml:space="preserve">pisać próbę (również za pomocą </w:t>
            </w:r>
            <w:proofErr w:type="spellStart"/>
            <w:r w:rsidR="003B44D0">
              <w:rPr>
                <w:rFonts w:ascii="Arial" w:hAnsi="Arial" w:cs="Arial"/>
                <w:sz w:val="16"/>
                <w:szCs w:val="16"/>
              </w:rPr>
              <w:t>kwantyli</w:t>
            </w:r>
            <w:proofErr w:type="spellEnd"/>
            <w:r w:rsidR="003B44D0">
              <w:rPr>
                <w:rFonts w:ascii="Arial" w:hAnsi="Arial" w:cs="Arial"/>
                <w:sz w:val="16"/>
                <w:szCs w:val="16"/>
              </w:rPr>
              <w:t>), obliczyć parametry,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wykonać wykres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2A5065" w:rsidR="003B4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4D0">
              <w:rPr>
                <w:rFonts w:ascii="Arial" w:hAnsi="Arial" w:cs="Arial"/>
                <w:sz w:val="16"/>
                <w:szCs w:val="16"/>
              </w:rPr>
              <w:t xml:space="preserve">porównać </w:t>
            </w:r>
            <w:r w:rsidRPr="002A5065" w:rsidR="003B44D0">
              <w:rPr>
                <w:rFonts w:ascii="Arial" w:hAnsi="Arial" w:cs="Arial"/>
                <w:sz w:val="16"/>
                <w:szCs w:val="16"/>
              </w:rPr>
              <w:t>próby ze sobą pod różnym względem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2C2A61" w14:paraId="4AC5AAE1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B44D0">
              <w:rPr>
                <w:rFonts w:ascii="Arial" w:hAnsi="Arial" w:cs="Arial"/>
                <w:sz w:val="16"/>
                <w:szCs w:val="16"/>
              </w:rPr>
              <w:t>otów do pracy indywidualnej i grupowej</w:t>
            </w:r>
          </w:p>
        </w:tc>
      </w:tr>
      <w:tr xmlns:wp14="http://schemas.microsoft.com/office/word/2010/wordml" w:rsidRPr="00C56A73" w:rsidR="00ED11F9" w:rsidTr="022FE204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22FE204" w:rsidRDefault="00ED11F9" w14:paraId="31E6A8DA" wp14:textId="77BDB75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2FE204" w:rsidR="193D52E2">
              <w:rPr>
                <w:rFonts w:ascii="Arial" w:hAnsi="Arial" w:cs="Arial"/>
                <w:sz w:val="16"/>
                <w:szCs w:val="16"/>
              </w:rPr>
              <w:t>Kolokwium</w:t>
            </w:r>
          </w:p>
          <w:p w:rsidRPr="00C56A73" w:rsidR="00ED11F9" w:rsidP="022FE204" w:rsidRDefault="00ED11F9" w14:paraId="44EAFD9C" wp14:textId="2F72607D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2FE204" w:rsidR="0DDC27E4">
              <w:rPr>
                <w:rFonts w:ascii="Arial" w:hAnsi="Arial" w:cs="Arial"/>
                <w:sz w:val="16"/>
                <w:szCs w:val="16"/>
              </w:rPr>
              <w:t>Egzamin</w:t>
            </w:r>
          </w:p>
        </w:tc>
      </w:tr>
      <w:tr xmlns:wp14="http://schemas.microsoft.com/office/word/2010/wordml" w:rsidRPr="00C56A73" w:rsidR="00ED11F9" w:rsidTr="022FE204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30918AD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2FE204" w:rsidR="47B15E8D">
              <w:rPr>
                <w:rFonts w:ascii="Arial" w:hAnsi="Arial" w:cs="Arial"/>
                <w:sz w:val="16"/>
                <w:szCs w:val="16"/>
              </w:rPr>
              <w:t>Prace pisemne</w:t>
            </w:r>
          </w:p>
        </w:tc>
      </w:tr>
      <w:tr xmlns:wp14="http://schemas.microsoft.com/office/word/2010/wordml" w:rsidRPr="00C56A73" w:rsidR="00ED11F9" w:rsidTr="022FE204" w14:paraId="38840C1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1C36DB" w:rsidRDefault="00F86EC4" w14:paraId="6167F81B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6EC4">
              <w:rPr>
                <w:rFonts w:ascii="Arial" w:hAnsi="Arial" w:cs="Arial"/>
                <w:bCs/>
                <w:sz w:val="16"/>
                <w:szCs w:val="16"/>
              </w:rPr>
              <w:t>Kolokwium 50%, egzamin 50% [każda z części tj. kolokwium i egzamin, musi być zaliczona na co najmniej 50%, przy czym punkty dodatkowe mogą być wykorzystane tylko do oceny z kolokwiów</w:t>
            </w:r>
          </w:p>
        </w:tc>
      </w:tr>
      <w:tr xmlns:wp14="http://schemas.microsoft.com/office/word/2010/wordml" w:rsidRPr="00C56A73" w:rsidR="00ED11F9" w:rsidTr="022FE204" w14:paraId="14E06EF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F86EC4" w14:paraId="6F0D366A" wp14:textId="6A91F73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5317D7D" w:rsidR="32916407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05317D7D" w:rsidR="00F86EC4">
              <w:rPr>
                <w:rFonts w:ascii="Arial" w:hAnsi="Arial" w:cs="Arial"/>
                <w:sz w:val="16"/>
                <w:szCs w:val="16"/>
              </w:rPr>
              <w:t>Sala ćwiczeniowa i wykładowa</w:t>
            </w:r>
          </w:p>
        </w:tc>
      </w:tr>
      <w:tr xmlns:wp14="http://schemas.microsoft.com/office/word/2010/wordml" w:rsidRPr="00C56A73" w:rsidR="00ED11F9" w:rsidTr="022FE204" w14:paraId="48D99C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F86EC4" w:rsidR="00F86EC4" w:rsidP="00F86EC4" w:rsidRDefault="00F86EC4" w14:paraId="418CC4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F86EC4" w:rsidR="00F86EC4" w:rsidP="00F86EC4" w:rsidRDefault="00F86EC4" w14:paraId="51C77AF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Jóźwiak J., Podgórki J. 1995. Statystyka od podstaw. PWE Warszawa</w:t>
            </w:r>
          </w:p>
          <w:p w:rsidRPr="00F86EC4" w:rsidR="00F86EC4" w:rsidP="00F86EC4" w:rsidRDefault="00F86EC4" w14:paraId="0BF5E1B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Kassyk-Rokicka H. 2005. Statystyka – Zbiór zadań. PWE Warszawa</w:t>
            </w:r>
          </w:p>
          <w:p w:rsidRPr="00C56A73" w:rsidR="00F86EC4" w:rsidP="00F86EC4" w:rsidRDefault="00F86EC4" w14:paraId="7607A6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Kassyk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86EC4">
              <w:rPr>
                <w:rFonts w:ascii="Arial" w:hAnsi="Arial" w:cs="Arial"/>
                <w:sz w:val="16"/>
                <w:szCs w:val="16"/>
              </w:rPr>
              <w:t>Rokicka H. 1999. Statystyka nie jest trudna. Cz. I Mierniki statystyczne. PWE Warszawa</w:t>
            </w:r>
          </w:p>
        </w:tc>
      </w:tr>
      <w:tr xmlns:wp14="http://schemas.microsoft.com/office/word/2010/wordml" w:rsidRPr="00C56A73" w:rsidR="00ED11F9" w:rsidTr="022FE204" w14:paraId="015120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3A347A" w:rsidR="00F86EC4" w:rsidP="00CD0414" w:rsidRDefault="00F86EC4" w14:paraId="68AD742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6EC4">
              <w:rPr>
                <w:rFonts w:ascii="Arial" w:hAnsi="Arial" w:cs="Arial"/>
                <w:sz w:val="16"/>
                <w:szCs w:val="16"/>
              </w:rPr>
              <w:t>Student otrzymuje na zajęciach materiały dydaktyczne uzupełniające podręcznik.</w:t>
            </w:r>
          </w:p>
        </w:tc>
      </w:tr>
    </w:tbl>
    <w:p xmlns:wp14="http://schemas.microsoft.com/office/word/2010/wordml" w:rsidRPr="00C56A73" w:rsidR="00ED11F9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550E535F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D6837" w14:paraId="5188CFF4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D6837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lastRenderedPageBreak/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3B44D0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3B44D0" w14:paraId="400AA144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3B44D0" w14:paraId="4F09C0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1D5D"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znaczenie poszczególnych parametrów</w:t>
            </w:r>
            <w:r>
              <w:rPr>
                <w:rFonts w:ascii="Arial" w:hAnsi="Arial" w:cs="Arial"/>
                <w:sz w:val="16"/>
                <w:szCs w:val="16"/>
              </w:rPr>
              <w:t xml:space="preserve"> statystycznych</w:t>
            </w:r>
          </w:p>
        </w:tc>
        <w:tc>
          <w:tcPr>
            <w:tcW w:w="2999" w:type="dxa"/>
          </w:tcPr>
          <w:p w:rsidRPr="00C56A73" w:rsidR="0093211F" w:rsidP="006478A0" w:rsidRDefault="005D108C" w14:paraId="01A75E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2C2A61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Pr="00C56A73" w:rsidR="0093211F" w:rsidP="006478A0" w:rsidRDefault="002C2A61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3B44D0" w14:paraId="45FB0818" wp14:textId="77777777">
        <w:tc>
          <w:tcPr>
            <w:tcW w:w="1547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3B44D0" w14:paraId="133DC1CF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3B44D0" w14:paraId="3DF58817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pisać próbę (również za pomocą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kwantyli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obliczyć parametry,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wykonać</w:t>
            </w:r>
            <w:r w:rsidR="002C2A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wykres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2A50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porównać </w:t>
            </w:r>
            <w:r w:rsidRPr="002A5065">
              <w:rPr>
                <w:rFonts w:ascii="Arial" w:hAnsi="Arial" w:cs="Arial"/>
                <w:sz w:val="16"/>
                <w:szCs w:val="16"/>
              </w:rPr>
              <w:t>próby ze sobą pod różnym względem</w:t>
            </w:r>
          </w:p>
        </w:tc>
        <w:tc>
          <w:tcPr>
            <w:tcW w:w="2999" w:type="dxa"/>
          </w:tcPr>
          <w:p w:rsidRPr="00C56A73" w:rsidR="0093211F" w:rsidP="006478A0" w:rsidRDefault="005D108C" w14:paraId="3CFCD0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2C2A61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2C2A61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3B44D0" w14:paraId="4B99056E" wp14:textId="77777777">
        <w:tc>
          <w:tcPr>
            <w:tcW w:w="154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3B44D0" w14:paraId="78C6AE7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2C2A61" w14:paraId="01D454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B44D0">
              <w:rPr>
                <w:rFonts w:ascii="Arial" w:hAnsi="Arial" w:cs="Arial"/>
                <w:sz w:val="16"/>
                <w:szCs w:val="16"/>
              </w:rPr>
              <w:t>otów do pracy indywidualnej i grupowej</w:t>
            </w:r>
          </w:p>
        </w:tc>
        <w:tc>
          <w:tcPr>
            <w:tcW w:w="2999" w:type="dxa"/>
          </w:tcPr>
          <w:p w:rsidRPr="00C56A73" w:rsidR="0093211F" w:rsidP="006478A0" w:rsidRDefault="005D108C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2C2A6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2C2A61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Pr="00C56A73" w:rsidR="0093211F" w:rsidP="0093211F" w:rsidRDefault="0093211F" w14:paraId="0FB78278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1FC3994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23763" w:rsidP="002C0CA5" w:rsidRDefault="00923763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23763" w:rsidP="002C0CA5" w:rsidRDefault="00923763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23763" w:rsidP="002C0CA5" w:rsidRDefault="00923763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23763" w:rsidP="002C0CA5" w:rsidRDefault="00923763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941CF"/>
    <w:rsid w:val="000C4232"/>
    <w:rsid w:val="000E538E"/>
    <w:rsid w:val="001869D8"/>
    <w:rsid w:val="001C36DB"/>
    <w:rsid w:val="001F4326"/>
    <w:rsid w:val="001F4EF7"/>
    <w:rsid w:val="00207BBF"/>
    <w:rsid w:val="00217CD8"/>
    <w:rsid w:val="0022617E"/>
    <w:rsid w:val="0023719B"/>
    <w:rsid w:val="002A5065"/>
    <w:rsid w:val="002C0CA5"/>
    <w:rsid w:val="002C2A61"/>
    <w:rsid w:val="002D306C"/>
    <w:rsid w:val="003300BC"/>
    <w:rsid w:val="00341D25"/>
    <w:rsid w:val="00360EA8"/>
    <w:rsid w:val="0036131B"/>
    <w:rsid w:val="003A347A"/>
    <w:rsid w:val="003B44D0"/>
    <w:rsid w:val="003B680D"/>
    <w:rsid w:val="00416D4E"/>
    <w:rsid w:val="0042452A"/>
    <w:rsid w:val="0042742B"/>
    <w:rsid w:val="004745D6"/>
    <w:rsid w:val="0047505C"/>
    <w:rsid w:val="004F5168"/>
    <w:rsid w:val="00516E41"/>
    <w:rsid w:val="00586D03"/>
    <w:rsid w:val="005D108C"/>
    <w:rsid w:val="005D6837"/>
    <w:rsid w:val="005F368F"/>
    <w:rsid w:val="006559E9"/>
    <w:rsid w:val="006674DC"/>
    <w:rsid w:val="0069283E"/>
    <w:rsid w:val="006A0528"/>
    <w:rsid w:val="006A3843"/>
    <w:rsid w:val="006C766B"/>
    <w:rsid w:val="0072568B"/>
    <w:rsid w:val="00735F91"/>
    <w:rsid w:val="007B795B"/>
    <w:rsid w:val="007C18AC"/>
    <w:rsid w:val="007C1FB7"/>
    <w:rsid w:val="007C31C7"/>
    <w:rsid w:val="007D736E"/>
    <w:rsid w:val="00860FAB"/>
    <w:rsid w:val="008C5679"/>
    <w:rsid w:val="008F7E6F"/>
    <w:rsid w:val="0090533B"/>
    <w:rsid w:val="00923763"/>
    <w:rsid w:val="00925376"/>
    <w:rsid w:val="0093211F"/>
    <w:rsid w:val="00942E6D"/>
    <w:rsid w:val="0095394E"/>
    <w:rsid w:val="00965A2D"/>
    <w:rsid w:val="00966E0B"/>
    <w:rsid w:val="00984F53"/>
    <w:rsid w:val="009B21A4"/>
    <w:rsid w:val="009E71F1"/>
    <w:rsid w:val="00A43564"/>
    <w:rsid w:val="00A82087"/>
    <w:rsid w:val="00B166F7"/>
    <w:rsid w:val="00B2721F"/>
    <w:rsid w:val="00BC6B31"/>
    <w:rsid w:val="00BF3C83"/>
    <w:rsid w:val="00C24FF3"/>
    <w:rsid w:val="00C56A73"/>
    <w:rsid w:val="00CD0414"/>
    <w:rsid w:val="00DB036D"/>
    <w:rsid w:val="00E20AF1"/>
    <w:rsid w:val="00E42340"/>
    <w:rsid w:val="00E45943"/>
    <w:rsid w:val="00E71D5D"/>
    <w:rsid w:val="00EB4C06"/>
    <w:rsid w:val="00EB71F2"/>
    <w:rsid w:val="00ED11F9"/>
    <w:rsid w:val="00EE4F54"/>
    <w:rsid w:val="00F17173"/>
    <w:rsid w:val="00F606AF"/>
    <w:rsid w:val="00F86EC4"/>
    <w:rsid w:val="00F91853"/>
    <w:rsid w:val="00FB2DB7"/>
    <w:rsid w:val="00FC1685"/>
    <w:rsid w:val="00FC69C9"/>
    <w:rsid w:val="022FE204"/>
    <w:rsid w:val="05317D7D"/>
    <w:rsid w:val="0DDC27E4"/>
    <w:rsid w:val="193D52E2"/>
    <w:rsid w:val="2F2ECE9E"/>
    <w:rsid w:val="32916407"/>
    <w:rsid w:val="47B15E8D"/>
    <w:rsid w:val="4F6913B0"/>
    <w:rsid w:val="69108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1809"/>
  <w15:docId w15:val="{0d425d47-07cb-46a5-aae1-1c8dfcd583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21</revision>
  <lastPrinted>2019-04-18T12:44:00.0000000Z</lastPrinted>
  <dcterms:created xsi:type="dcterms:W3CDTF">2019-04-23T10:59:00.0000000Z</dcterms:created>
  <dcterms:modified xsi:type="dcterms:W3CDTF">2020-09-28T11:36:30.1060690Z</dcterms:modified>
</coreProperties>
</file>