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ED11F9" w:rsidP="00ED11F9" w:rsidRDefault="00ED11F9" w14:paraId="672A6659" wp14:textId="77777777">
      <w:pPr>
        <w:rPr>
          <w:rFonts w:ascii="Times New Roman" w:hAnsi="Times New Roman"/>
          <w:b/>
          <w:bCs/>
          <w:color w:val="C0C0C0"/>
        </w:rPr>
      </w:pPr>
    </w:p>
    <w:tbl>
      <w:tblPr>
        <w:tblpPr w:leftFromText="141" w:rightFromText="141" w:vertAnchor="text" w:horzAnchor="margin" w:tblpX="30" w:tblpY="128"/>
        <w:tblW w:w="10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063"/>
        <w:gridCol w:w="1417"/>
        <w:gridCol w:w="1134"/>
        <w:gridCol w:w="1276"/>
        <w:gridCol w:w="580"/>
        <w:gridCol w:w="979"/>
        <w:gridCol w:w="992"/>
        <w:gridCol w:w="709"/>
        <w:gridCol w:w="709"/>
        <w:gridCol w:w="443"/>
        <w:gridCol w:w="648"/>
        <w:gridCol w:w="720"/>
      </w:tblGrid>
      <w:tr xmlns:wp14="http://schemas.microsoft.com/office/word/2010/wordml" w:rsidRPr="00B44B3A" w:rsidR="00CD0414" w:rsidTr="71C2D48E" w14:paraId="29294406" wp14:textId="77777777">
        <w:trPr>
          <w:trHeight w:val="405"/>
        </w:trPr>
        <w:tc>
          <w:tcPr>
            <w:tcW w:w="2480" w:type="dxa"/>
            <w:gridSpan w:val="2"/>
            <w:tcBorders>
              <w:top w:val="single" w:color="auto" w:sz="4" w:space="0"/>
              <w:left w:val="single" w:color="auto" w:sz="2" w:space="0"/>
              <w:bottom w:val="single" w:color="auto" w:sz="2" w:space="0"/>
              <w:right w:val="single" w:color="auto" w:sz="2" w:space="0"/>
            </w:tcBorders>
            <w:tcMar/>
            <w:vAlign w:val="center"/>
          </w:tcPr>
          <w:p w:rsidRPr="00B44B3A" w:rsidR="00CD0414" w:rsidP="00A40D9B" w:rsidRDefault="00CD0414" w14:paraId="05713F54" wp14:textId="77777777">
            <w:pPr>
              <w:spacing w:line="240" w:lineRule="auto"/>
              <w:rPr>
                <w:bCs/>
                <w:color w:val="C0C0C0"/>
                <w:sz w:val="16"/>
                <w:szCs w:val="16"/>
              </w:rPr>
            </w:pPr>
            <w:r w:rsidRPr="00B44B3A">
              <w:rPr>
                <w:sz w:val="16"/>
                <w:szCs w:val="16"/>
              </w:rPr>
              <w:t xml:space="preserve">Nazwa zajęć: </w:t>
            </w:r>
          </w:p>
        </w:tc>
        <w:tc>
          <w:tcPr>
            <w:tcW w:w="6822" w:type="dxa"/>
            <w:gridSpan w:val="8"/>
            <w:tcBorders>
              <w:left w:val="single" w:color="auto" w:sz="2" w:space="0"/>
              <w:right w:val="single" w:color="auto" w:sz="12" w:space="0"/>
            </w:tcBorders>
            <w:tcMar/>
            <w:vAlign w:val="center"/>
          </w:tcPr>
          <w:p w:rsidRPr="00B44B3A" w:rsidR="00CD0414" w:rsidP="00A40D9B" w:rsidRDefault="00826CE0" w14:paraId="4A6D4A87" wp14:textId="77777777">
            <w:pPr>
              <w:spacing w:line="240" w:lineRule="auto"/>
              <w:rPr>
                <w:sz w:val="16"/>
                <w:szCs w:val="16"/>
                <w:vertAlign w:val="superscript"/>
              </w:rPr>
            </w:pPr>
            <w:bookmarkStart w:name="_GoBack" w:id="0"/>
            <w:bookmarkEnd w:id="0"/>
            <w:r w:rsidRPr="00826CE0">
              <w:rPr>
                <w:rFonts w:ascii="Arial" w:hAnsi="Arial" w:cs="Arial"/>
                <w:b/>
                <w:sz w:val="18"/>
                <w:szCs w:val="16"/>
              </w:rPr>
              <w:t>Histologia i embriologia</w:t>
            </w:r>
          </w:p>
        </w:tc>
        <w:tc>
          <w:tcPr>
            <w:tcW w:w="648" w:type="dxa"/>
            <w:tcBorders>
              <w:top w:val="single" w:color="auto" w:sz="12" w:space="0"/>
              <w:left w:val="single" w:color="auto" w:sz="12" w:space="0"/>
              <w:bottom w:val="single" w:color="auto" w:sz="12" w:space="0"/>
              <w:right w:val="single" w:color="auto" w:sz="12" w:space="0"/>
            </w:tcBorders>
            <w:shd w:val="clear" w:color="auto" w:fill="FFFFFF" w:themeFill="background1"/>
            <w:tcMar/>
            <w:vAlign w:val="center"/>
          </w:tcPr>
          <w:p w:rsidRPr="00B44B3A" w:rsidR="00CD0414" w:rsidP="00A40D9B" w:rsidRDefault="00CD0414" w14:paraId="3925AF48" wp14:textId="77777777">
            <w:pPr>
              <w:spacing w:line="240" w:lineRule="auto"/>
              <w:rPr>
                <w:bCs/>
                <w:sz w:val="16"/>
                <w:szCs w:val="16"/>
              </w:rPr>
            </w:pPr>
            <w:r w:rsidRPr="00B44B3A">
              <w:rPr>
                <w:bCs/>
                <w:sz w:val="16"/>
                <w:szCs w:val="16"/>
              </w:rPr>
              <w:t>ECTS</w:t>
            </w:r>
          </w:p>
        </w:tc>
        <w:tc>
          <w:tcPr>
            <w:tcW w:w="720"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vAlign w:val="center"/>
          </w:tcPr>
          <w:p w:rsidRPr="007236E8" w:rsidR="00CD0414" w:rsidP="00A40D9B" w:rsidRDefault="003B730E" w14:paraId="78941E47" wp14:textId="77777777">
            <w:pPr>
              <w:spacing w:line="240" w:lineRule="auto"/>
              <w:rPr>
                <w:b/>
                <w:bCs/>
                <w:sz w:val="20"/>
                <w:szCs w:val="20"/>
              </w:rPr>
            </w:pPr>
            <w:r w:rsidRPr="007236E8">
              <w:rPr>
                <w:b/>
                <w:bCs/>
                <w:sz w:val="20"/>
                <w:szCs w:val="20"/>
              </w:rPr>
              <w:t>5</w:t>
            </w:r>
          </w:p>
        </w:tc>
      </w:tr>
      <w:tr xmlns:wp14="http://schemas.microsoft.com/office/word/2010/wordml" w:rsidRPr="00B44B3A" w:rsidR="003B730E" w:rsidTr="71C2D48E" w14:paraId="32A6482A" wp14:textId="77777777">
        <w:trPr>
          <w:trHeight w:val="340"/>
        </w:trPr>
        <w:tc>
          <w:tcPr>
            <w:tcW w:w="2480" w:type="dxa"/>
            <w:gridSpan w:val="2"/>
            <w:tcBorders>
              <w:top w:val="single" w:color="auto" w:sz="2" w:space="0"/>
              <w:bottom w:val="single" w:color="auto" w:sz="4" w:space="0"/>
            </w:tcBorders>
            <w:tcMar/>
            <w:vAlign w:val="center"/>
          </w:tcPr>
          <w:p w:rsidRPr="00B44B3A" w:rsidR="003B730E" w:rsidP="003B730E" w:rsidRDefault="003B730E" w14:paraId="2718F6F6" wp14:textId="77777777">
            <w:pPr>
              <w:tabs>
                <w:tab w:val="left" w:pos="6592"/>
              </w:tabs>
              <w:spacing w:line="240" w:lineRule="auto"/>
              <w:rPr>
                <w:sz w:val="16"/>
                <w:szCs w:val="16"/>
              </w:rPr>
            </w:pPr>
            <w:r w:rsidRPr="00B44B3A">
              <w:rPr>
                <w:sz w:val="16"/>
                <w:szCs w:val="16"/>
              </w:rPr>
              <w:t>Nazwa zajęć w j. angielskim:</w:t>
            </w:r>
          </w:p>
        </w:tc>
        <w:tc>
          <w:tcPr>
            <w:tcW w:w="8190" w:type="dxa"/>
            <w:gridSpan w:val="10"/>
            <w:tcBorders>
              <w:bottom w:val="single" w:color="auto" w:sz="4" w:space="0"/>
            </w:tcBorders>
            <w:tcMar/>
            <w:vAlign w:val="center"/>
          </w:tcPr>
          <w:p w:rsidRPr="00B44B3A" w:rsidR="003B730E" w:rsidP="003B730E" w:rsidRDefault="00826CE0" w14:paraId="158F9674" wp14:textId="77777777">
            <w:pPr>
              <w:rPr>
                <w:rFonts w:cs="Arial"/>
                <w:bCs/>
                <w:sz w:val="16"/>
                <w:szCs w:val="16"/>
              </w:rPr>
            </w:pPr>
            <w:proofErr w:type="spellStart"/>
            <w:r w:rsidRPr="00826CE0">
              <w:rPr>
                <w:rFonts w:ascii="Arial" w:hAnsi="Arial" w:cs="Arial"/>
                <w:bCs/>
                <w:sz w:val="16"/>
                <w:szCs w:val="16"/>
              </w:rPr>
              <w:t>Histology</w:t>
            </w:r>
            <w:proofErr w:type="spellEnd"/>
            <w:r w:rsidRPr="00826CE0">
              <w:rPr>
                <w:rFonts w:ascii="Arial" w:hAnsi="Arial" w:cs="Arial"/>
                <w:bCs/>
                <w:sz w:val="16"/>
                <w:szCs w:val="16"/>
              </w:rPr>
              <w:t xml:space="preserve"> and </w:t>
            </w:r>
            <w:proofErr w:type="spellStart"/>
            <w:r w:rsidRPr="00826CE0">
              <w:rPr>
                <w:rFonts w:ascii="Arial" w:hAnsi="Arial" w:cs="Arial"/>
                <w:bCs/>
                <w:sz w:val="16"/>
                <w:szCs w:val="16"/>
              </w:rPr>
              <w:t>embryology</w:t>
            </w:r>
            <w:proofErr w:type="spellEnd"/>
          </w:p>
        </w:tc>
      </w:tr>
      <w:tr xmlns:wp14="http://schemas.microsoft.com/office/word/2010/wordml" w:rsidRPr="00B44B3A" w:rsidR="003B730E" w:rsidTr="71C2D48E" w14:paraId="7CFB5F6E" wp14:textId="77777777">
        <w:trPr>
          <w:trHeight w:val="340"/>
        </w:trPr>
        <w:tc>
          <w:tcPr>
            <w:tcW w:w="2480" w:type="dxa"/>
            <w:gridSpan w:val="2"/>
            <w:tcBorders>
              <w:bottom w:val="single" w:color="auto" w:sz="4" w:space="0"/>
            </w:tcBorders>
            <w:tcMar/>
            <w:vAlign w:val="center"/>
          </w:tcPr>
          <w:p w:rsidRPr="00B44B3A" w:rsidR="003B730E" w:rsidP="003B730E" w:rsidRDefault="003B730E" w14:paraId="5ED8D245" wp14:textId="77777777">
            <w:pPr>
              <w:spacing w:line="240" w:lineRule="auto"/>
              <w:rPr>
                <w:sz w:val="16"/>
                <w:szCs w:val="16"/>
              </w:rPr>
            </w:pPr>
            <w:r w:rsidRPr="00B44B3A">
              <w:rPr>
                <w:sz w:val="16"/>
                <w:szCs w:val="16"/>
              </w:rPr>
              <w:t>Zajęcia dla kierunku studiów:</w:t>
            </w:r>
          </w:p>
        </w:tc>
        <w:tc>
          <w:tcPr>
            <w:tcW w:w="8190" w:type="dxa"/>
            <w:gridSpan w:val="10"/>
            <w:tcBorders>
              <w:bottom w:val="single" w:color="auto" w:sz="4" w:space="0"/>
            </w:tcBorders>
            <w:shd w:val="clear" w:color="auto" w:fill="auto"/>
            <w:tcMar/>
            <w:vAlign w:val="center"/>
          </w:tcPr>
          <w:p w:rsidRPr="00B44B3A" w:rsidR="003B730E" w:rsidP="003B730E" w:rsidRDefault="00180BC9" w14:paraId="311FBB35" wp14:textId="77777777">
            <w:pPr>
              <w:rPr>
                <w:rFonts w:cs="Arial"/>
                <w:b/>
                <w:bCs/>
                <w:sz w:val="16"/>
                <w:szCs w:val="16"/>
              </w:rPr>
            </w:pPr>
            <w:r w:rsidRPr="005D7E0C">
              <w:rPr>
                <w:rFonts w:ascii="Arial" w:hAnsi="Arial" w:cs="Arial"/>
                <w:bCs/>
                <w:sz w:val="16"/>
                <w:szCs w:val="16"/>
              </w:rPr>
              <w:t>Bio</w:t>
            </w:r>
            <w:r>
              <w:rPr>
                <w:rFonts w:ascii="Arial" w:hAnsi="Arial" w:cs="Arial"/>
                <w:bCs/>
                <w:sz w:val="16"/>
                <w:szCs w:val="16"/>
              </w:rPr>
              <w:t>inżynieria zwierząt</w:t>
            </w:r>
          </w:p>
        </w:tc>
      </w:tr>
      <w:tr xmlns:wp14="http://schemas.microsoft.com/office/word/2010/wordml" w:rsidRPr="00B44B3A" w:rsidR="003B730E" w:rsidTr="71C2D48E" w14:paraId="0A37501D" wp14:textId="77777777">
        <w:trPr>
          <w:trHeight w:val="227"/>
        </w:trPr>
        <w:tc>
          <w:tcPr>
            <w:tcW w:w="2480" w:type="dxa"/>
            <w:gridSpan w:val="2"/>
            <w:tcBorders>
              <w:top w:val="single" w:color="auto" w:sz="4" w:space="0"/>
              <w:left w:val="nil"/>
              <w:bottom w:val="single" w:color="auto" w:sz="4" w:space="0"/>
              <w:right w:val="nil"/>
            </w:tcBorders>
            <w:tcMar/>
            <w:vAlign w:val="center"/>
          </w:tcPr>
          <w:p w:rsidRPr="00B44B3A" w:rsidR="003B730E" w:rsidP="003B730E" w:rsidRDefault="003B730E" w14:paraId="5DAB6C7B" wp14:textId="77777777">
            <w:pPr>
              <w:spacing w:line="240" w:lineRule="auto"/>
              <w:rPr>
                <w:sz w:val="16"/>
                <w:szCs w:val="16"/>
              </w:rPr>
            </w:pPr>
          </w:p>
        </w:tc>
        <w:tc>
          <w:tcPr>
            <w:tcW w:w="8190" w:type="dxa"/>
            <w:gridSpan w:val="10"/>
            <w:tcBorders>
              <w:top w:val="single" w:color="auto" w:sz="4" w:space="0"/>
              <w:left w:val="nil"/>
              <w:bottom w:val="single" w:color="auto" w:sz="4" w:space="0"/>
              <w:right w:val="nil"/>
            </w:tcBorders>
            <w:shd w:val="clear" w:color="auto" w:fill="auto"/>
            <w:tcMar/>
            <w:vAlign w:val="center"/>
          </w:tcPr>
          <w:p w:rsidRPr="00B44B3A" w:rsidR="003B730E" w:rsidP="003B730E" w:rsidRDefault="003B730E" w14:paraId="02EB378F" wp14:textId="77777777">
            <w:pPr>
              <w:spacing w:line="240" w:lineRule="auto"/>
              <w:rPr>
                <w:sz w:val="16"/>
                <w:szCs w:val="16"/>
              </w:rPr>
            </w:pPr>
          </w:p>
        </w:tc>
      </w:tr>
      <w:tr xmlns:wp14="http://schemas.microsoft.com/office/word/2010/wordml" w:rsidRPr="00B44B3A" w:rsidR="003B730E" w:rsidTr="71C2D48E" w14:paraId="16B93DC8" wp14:textId="77777777">
        <w:trPr>
          <w:trHeight w:val="303"/>
        </w:trPr>
        <w:tc>
          <w:tcPr>
            <w:tcW w:w="2480" w:type="dxa"/>
            <w:gridSpan w:val="2"/>
            <w:tcBorders>
              <w:top w:val="single" w:color="auto" w:sz="4" w:space="0"/>
              <w:left w:val="single" w:color="auto" w:sz="4" w:space="0"/>
              <w:bottom w:val="single" w:color="auto" w:sz="4" w:space="0"/>
              <w:right w:val="nil"/>
            </w:tcBorders>
            <w:shd w:val="clear" w:color="auto" w:fill="F2F2F2" w:themeFill="background1" w:themeFillShade="F2"/>
            <w:tcMar/>
          </w:tcPr>
          <w:p w:rsidRPr="00B44B3A" w:rsidR="003B730E" w:rsidP="003B730E" w:rsidRDefault="003B730E" w14:paraId="0BB8E84F" wp14:textId="77777777">
            <w:pPr>
              <w:spacing w:line="240" w:lineRule="auto"/>
              <w:jc w:val="right"/>
              <w:rPr>
                <w:sz w:val="16"/>
                <w:szCs w:val="16"/>
              </w:rPr>
            </w:pPr>
            <w:r w:rsidRPr="00B44B3A">
              <w:rPr>
                <w:sz w:val="16"/>
                <w:szCs w:val="16"/>
              </w:rPr>
              <w:t>Język wykładowy:</w:t>
            </w:r>
          </w:p>
        </w:tc>
        <w:tc>
          <w:tcPr>
            <w:tcW w:w="3969" w:type="dxa"/>
            <w:gridSpan w:val="4"/>
            <w:tcBorders>
              <w:top w:val="single" w:color="auto" w:sz="4" w:space="0"/>
              <w:left w:val="nil"/>
              <w:bottom w:val="single" w:color="auto" w:sz="4" w:space="0"/>
              <w:right w:val="single" w:color="auto" w:sz="4" w:space="0"/>
            </w:tcBorders>
            <w:shd w:val="clear" w:color="auto" w:fill="F2F2F2" w:themeFill="background1" w:themeFillShade="F2"/>
            <w:tcMar/>
          </w:tcPr>
          <w:p w:rsidRPr="00B44B3A" w:rsidR="003B730E" w:rsidP="003B730E" w:rsidRDefault="00E14318" w14:paraId="205A1F16" wp14:textId="77777777">
            <w:pPr>
              <w:spacing w:line="240" w:lineRule="auto"/>
              <w:rPr>
                <w:sz w:val="16"/>
                <w:szCs w:val="16"/>
              </w:rPr>
            </w:pPr>
            <w:r>
              <w:rPr>
                <w:sz w:val="16"/>
                <w:szCs w:val="16"/>
              </w:rPr>
              <w:t>polski</w:t>
            </w:r>
          </w:p>
        </w:tc>
        <w:tc>
          <w:tcPr>
            <w:tcW w:w="2410" w:type="dxa"/>
            <w:gridSpan w:val="3"/>
            <w:tcBorders>
              <w:top w:val="single" w:color="auto" w:sz="4" w:space="0"/>
              <w:left w:val="single" w:color="auto" w:sz="4" w:space="0"/>
              <w:bottom w:val="single" w:color="auto" w:sz="4" w:space="0"/>
              <w:right w:val="nil"/>
            </w:tcBorders>
            <w:shd w:val="clear" w:color="auto" w:fill="F2F2F2" w:themeFill="background1" w:themeFillShade="F2"/>
            <w:tcMar/>
          </w:tcPr>
          <w:p w:rsidRPr="00B44B3A" w:rsidR="003B730E" w:rsidP="003B730E" w:rsidRDefault="003B730E" w14:paraId="6A2F3DF2" wp14:textId="77777777">
            <w:pPr>
              <w:spacing w:line="240" w:lineRule="auto"/>
              <w:jc w:val="right"/>
              <w:rPr>
                <w:bCs/>
                <w:sz w:val="16"/>
                <w:szCs w:val="16"/>
              </w:rPr>
            </w:pPr>
            <w:r w:rsidRPr="00B44B3A">
              <w:rPr>
                <w:bCs/>
                <w:sz w:val="16"/>
                <w:szCs w:val="16"/>
              </w:rPr>
              <w:t>Poziom studiów:</w:t>
            </w:r>
          </w:p>
        </w:tc>
        <w:tc>
          <w:tcPr>
            <w:tcW w:w="1811" w:type="dxa"/>
            <w:gridSpan w:val="3"/>
            <w:tcBorders>
              <w:top w:val="single" w:color="auto" w:sz="4" w:space="0"/>
              <w:left w:val="nil"/>
              <w:bottom w:val="single" w:color="auto" w:sz="4" w:space="0"/>
            </w:tcBorders>
            <w:shd w:val="clear" w:color="auto" w:fill="F2F2F2" w:themeFill="background1" w:themeFillShade="F2"/>
            <w:tcMar/>
          </w:tcPr>
          <w:p w:rsidRPr="00B44B3A" w:rsidR="003B730E" w:rsidP="003B730E" w:rsidRDefault="003B730E" w14:paraId="2906B3E5" wp14:textId="77777777">
            <w:pPr>
              <w:spacing w:line="240" w:lineRule="auto"/>
              <w:rPr>
                <w:sz w:val="16"/>
                <w:szCs w:val="16"/>
              </w:rPr>
            </w:pPr>
            <w:r w:rsidRPr="00B44B3A">
              <w:rPr>
                <w:sz w:val="16"/>
                <w:szCs w:val="16"/>
              </w:rPr>
              <w:t>I</w:t>
            </w:r>
          </w:p>
        </w:tc>
      </w:tr>
      <w:tr xmlns:wp14="http://schemas.microsoft.com/office/word/2010/wordml" w:rsidRPr="00B44B3A" w:rsidR="003B730E" w:rsidTr="71C2D48E" w14:paraId="648705E7" wp14:textId="77777777">
        <w:trPr>
          <w:trHeight w:val="445"/>
        </w:trPr>
        <w:tc>
          <w:tcPr>
            <w:tcW w:w="1063" w:type="dxa"/>
            <w:tcBorders>
              <w:top w:val="single" w:color="auto" w:sz="4" w:space="0"/>
              <w:left w:val="single" w:color="auto" w:sz="4" w:space="0"/>
              <w:bottom w:val="single" w:color="auto" w:sz="4" w:space="0"/>
              <w:right w:val="nil"/>
            </w:tcBorders>
            <w:shd w:val="clear" w:color="auto" w:fill="F2F2F2" w:themeFill="background1" w:themeFillShade="F2"/>
            <w:tcMar/>
          </w:tcPr>
          <w:p w:rsidRPr="00B44B3A" w:rsidR="003B730E" w:rsidP="003B730E" w:rsidRDefault="003B730E" w14:paraId="08454DCE" wp14:textId="77777777">
            <w:pPr>
              <w:spacing w:line="240" w:lineRule="auto"/>
              <w:jc w:val="right"/>
              <w:rPr>
                <w:sz w:val="16"/>
                <w:szCs w:val="16"/>
              </w:rPr>
            </w:pPr>
            <w:r w:rsidRPr="00B44B3A">
              <w:rPr>
                <w:sz w:val="16"/>
                <w:szCs w:val="16"/>
              </w:rPr>
              <w:t xml:space="preserve">Forma studiów: </w:t>
            </w:r>
          </w:p>
        </w:tc>
        <w:tc>
          <w:tcPr>
            <w:tcW w:w="1417" w:type="dxa"/>
            <w:tcBorders>
              <w:top w:val="single" w:color="auto" w:sz="4" w:space="0"/>
              <w:left w:val="nil"/>
              <w:bottom w:val="single" w:color="auto" w:sz="4" w:space="0"/>
              <w:right w:val="single" w:color="auto" w:sz="4" w:space="0"/>
            </w:tcBorders>
            <w:shd w:val="clear" w:color="auto" w:fill="F2F2F2" w:themeFill="background1" w:themeFillShade="F2"/>
            <w:tcMar/>
          </w:tcPr>
          <w:p w:rsidRPr="00B44B3A" w:rsidR="003B730E" w:rsidP="003B730E" w:rsidRDefault="00936228" w14:paraId="7E0EC463" wp14:textId="77777777">
            <w:pPr>
              <w:spacing w:line="240" w:lineRule="auto"/>
              <w:rPr>
                <w:sz w:val="16"/>
                <w:szCs w:val="16"/>
              </w:rPr>
            </w:pPr>
            <w:r>
              <w:rPr>
                <w:rFonts w:ascii="Wingdings" w:hAnsi="Wingdings" w:eastAsia="Wingdings" w:cs="Wingdings"/>
                <w:sz w:val="16"/>
                <w:szCs w:val="16"/>
              </w:rPr>
              <w:t>x</w:t>
            </w:r>
            <w:r w:rsidRPr="00B44B3A" w:rsidR="003B730E">
              <w:rPr>
                <w:sz w:val="16"/>
                <w:szCs w:val="16"/>
              </w:rPr>
              <w:t xml:space="preserve">  stacjonarne</w:t>
            </w:r>
          </w:p>
          <w:p w:rsidRPr="00B44B3A" w:rsidR="003B730E" w:rsidP="003B730E" w:rsidRDefault="00936228" w14:paraId="5C7FA260" wp14:textId="77777777">
            <w:pPr>
              <w:spacing w:line="240" w:lineRule="auto"/>
              <w:rPr>
                <w:sz w:val="16"/>
                <w:szCs w:val="16"/>
              </w:rPr>
            </w:pPr>
            <w:r>
              <w:rPr>
                <w:rFonts w:ascii="Wingdings" w:hAnsi="Wingdings" w:eastAsia="Wingdings" w:cs="Wingdings"/>
                <w:sz w:val="16"/>
                <w:szCs w:val="16"/>
              </w:rPr>
              <w:t>¨</w:t>
            </w:r>
            <w:r w:rsidRPr="00B44B3A" w:rsidR="003B730E">
              <w:rPr>
                <w:sz w:val="16"/>
                <w:szCs w:val="16"/>
              </w:rPr>
              <w:t>niestacjonarne</w:t>
            </w:r>
          </w:p>
        </w:tc>
        <w:tc>
          <w:tcPr>
            <w:tcW w:w="1134" w:type="dxa"/>
            <w:tcBorders>
              <w:top w:val="single" w:color="auto" w:sz="4" w:space="0"/>
              <w:left w:val="single" w:color="auto" w:sz="4" w:space="0"/>
              <w:bottom w:val="single" w:color="auto" w:sz="4" w:space="0"/>
              <w:right w:val="nil"/>
            </w:tcBorders>
            <w:shd w:val="clear" w:color="auto" w:fill="F2F2F2" w:themeFill="background1" w:themeFillShade="F2"/>
            <w:tcMar/>
          </w:tcPr>
          <w:p w:rsidRPr="00B44B3A" w:rsidR="003B730E" w:rsidP="003B730E" w:rsidRDefault="003B730E" w14:paraId="02872EA2" wp14:textId="77777777">
            <w:pPr>
              <w:spacing w:line="240" w:lineRule="auto"/>
              <w:jc w:val="right"/>
              <w:rPr>
                <w:sz w:val="16"/>
                <w:szCs w:val="16"/>
                <w:vertAlign w:val="superscript"/>
              </w:rPr>
            </w:pPr>
            <w:r w:rsidRPr="00B44B3A">
              <w:rPr>
                <w:sz w:val="16"/>
                <w:szCs w:val="16"/>
              </w:rPr>
              <w:t>Status zajęć:</w:t>
            </w:r>
          </w:p>
        </w:tc>
        <w:tc>
          <w:tcPr>
            <w:tcW w:w="1276" w:type="dxa"/>
            <w:tcBorders>
              <w:top w:val="single" w:color="auto" w:sz="4" w:space="0"/>
              <w:left w:val="nil"/>
              <w:bottom w:val="single" w:color="auto" w:sz="4" w:space="0"/>
              <w:right w:val="nil"/>
            </w:tcBorders>
            <w:shd w:val="clear" w:color="auto" w:fill="F2F2F2" w:themeFill="background1" w:themeFillShade="F2"/>
            <w:tcMar/>
          </w:tcPr>
          <w:p w:rsidRPr="00B44B3A" w:rsidR="003B730E" w:rsidP="003B730E" w:rsidRDefault="00F23798" w14:paraId="1D08EA7A" wp14:textId="77777777">
            <w:pPr>
              <w:spacing w:line="240" w:lineRule="auto"/>
              <w:rPr>
                <w:bCs/>
                <w:sz w:val="16"/>
                <w:szCs w:val="16"/>
              </w:rPr>
            </w:pPr>
            <w:r w:rsidRPr="00B44B3A">
              <w:rPr>
                <w:rFonts w:ascii="Wingdings" w:hAnsi="Wingdings" w:eastAsia="Wingdings" w:cs="Wingdings"/>
                <w:sz w:val="16"/>
                <w:szCs w:val="16"/>
              </w:rPr>
              <w:t>¨</w:t>
            </w:r>
            <w:r w:rsidRPr="00B44B3A" w:rsidR="003B730E">
              <w:rPr>
                <w:sz w:val="16"/>
                <w:szCs w:val="16"/>
              </w:rPr>
              <w:t>p</w:t>
            </w:r>
            <w:r w:rsidRPr="00B44B3A" w:rsidR="003B730E">
              <w:rPr>
                <w:bCs/>
                <w:sz w:val="16"/>
                <w:szCs w:val="16"/>
              </w:rPr>
              <w:t>odstawowe</w:t>
            </w:r>
            <w:r w:rsidR="00B37EAC">
              <w:rPr>
                <w:bCs/>
                <w:sz w:val="16"/>
                <w:szCs w:val="16"/>
              </w:rPr>
              <w:t xml:space="preserve"> </w:t>
            </w:r>
            <w:r w:rsidRPr="00B44B3A">
              <w:rPr>
                <w:rFonts w:ascii="Wingdings" w:hAnsi="Wingdings" w:eastAsia="Wingdings" w:cs="Wingdings"/>
                <w:sz w:val="16"/>
                <w:szCs w:val="16"/>
              </w:rPr>
              <w:t>x</w:t>
            </w:r>
            <w:r w:rsidRPr="00B44B3A" w:rsidR="003B730E">
              <w:rPr>
                <w:bCs/>
                <w:sz w:val="16"/>
                <w:szCs w:val="16"/>
              </w:rPr>
              <w:t>kierunkowe</w:t>
            </w:r>
          </w:p>
        </w:tc>
        <w:tc>
          <w:tcPr>
            <w:tcW w:w="1559" w:type="dxa"/>
            <w:gridSpan w:val="2"/>
            <w:tcBorders>
              <w:top w:val="single" w:color="auto" w:sz="4" w:space="0"/>
              <w:left w:val="nil"/>
              <w:bottom w:val="single" w:color="auto" w:sz="4" w:space="0"/>
              <w:right w:val="single" w:color="auto" w:sz="4" w:space="0"/>
            </w:tcBorders>
            <w:shd w:val="clear" w:color="auto" w:fill="F2F2F2" w:themeFill="background1" w:themeFillShade="F2"/>
            <w:tcMar/>
          </w:tcPr>
          <w:p w:rsidRPr="00B44B3A" w:rsidR="003B730E" w:rsidP="003B730E" w:rsidRDefault="00FB25D7" w14:paraId="7CA8C7D2" wp14:textId="77777777">
            <w:pPr>
              <w:spacing w:line="240" w:lineRule="auto"/>
              <w:rPr>
                <w:bCs/>
                <w:sz w:val="16"/>
                <w:szCs w:val="16"/>
              </w:rPr>
            </w:pPr>
            <w:r w:rsidRPr="00B44B3A">
              <w:rPr>
                <w:rFonts w:ascii="Wingdings" w:hAnsi="Wingdings" w:eastAsia="Wingdings" w:cs="Wingdings"/>
                <w:sz w:val="16"/>
                <w:szCs w:val="16"/>
              </w:rPr>
              <w:t>x</w:t>
            </w:r>
            <w:r w:rsidRPr="00B44B3A" w:rsidR="003B730E">
              <w:rPr>
                <w:bCs/>
                <w:sz w:val="16"/>
                <w:szCs w:val="16"/>
              </w:rPr>
              <w:t xml:space="preserve"> obowiązkowe </w:t>
            </w:r>
          </w:p>
          <w:p w:rsidRPr="00B44B3A" w:rsidR="003B730E" w:rsidP="003B730E" w:rsidRDefault="003B730E" w14:paraId="12219E20" wp14:textId="77777777">
            <w:pPr>
              <w:spacing w:line="240" w:lineRule="auto"/>
              <w:rPr>
                <w:sz w:val="16"/>
                <w:szCs w:val="16"/>
              </w:rPr>
            </w:pPr>
            <w:r w:rsidRPr="00B44B3A">
              <w:rPr>
                <w:rFonts w:ascii="Wingdings" w:hAnsi="Wingdings" w:eastAsia="Wingdings" w:cs="Wingdings"/>
                <w:sz w:val="16"/>
                <w:szCs w:val="16"/>
              </w:rPr>
              <w:t>¨</w:t>
            </w:r>
            <w:r w:rsidRPr="00B44B3A">
              <w:rPr>
                <w:bCs/>
                <w:sz w:val="16"/>
                <w:szCs w:val="16"/>
              </w:rPr>
              <w:t xml:space="preserve"> do wyboru</w:t>
            </w:r>
          </w:p>
        </w:tc>
        <w:tc>
          <w:tcPr>
            <w:tcW w:w="2410" w:type="dxa"/>
            <w:gridSpan w:val="3"/>
            <w:tcBorders>
              <w:top w:val="single" w:color="auto" w:sz="4" w:space="0"/>
              <w:left w:val="single" w:color="auto" w:sz="4" w:space="0"/>
              <w:bottom w:val="single" w:color="auto" w:sz="4" w:space="0"/>
              <w:right w:val="nil"/>
            </w:tcBorders>
            <w:shd w:val="clear" w:color="auto" w:fill="F2F2F2" w:themeFill="background1" w:themeFillShade="F2"/>
            <w:tcMar/>
          </w:tcPr>
          <w:p w:rsidRPr="00B44B3A" w:rsidR="003B730E" w:rsidP="00FB25D7" w:rsidRDefault="003B730E" w14:paraId="7F6CBF37" wp14:textId="77777777">
            <w:pPr>
              <w:spacing w:line="240" w:lineRule="auto"/>
              <w:rPr>
                <w:bCs/>
                <w:sz w:val="16"/>
                <w:szCs w:val="16"/>
              </w:rPr>
            </w:pPr>
            <w:r w:rsidRPr="00B44B3A">
              <w:rPr>
                <w:bCs/>
                <w:sz w:val="16"/>
                <w:szCs w:val="16"/>
              </w:rPr>
              <w:t xml:space="preserve">Numer semestru: </w:t>
            </w:r>
            <w:r w:rsidRPr="00B44B3A" w:rsidR="00FB25D7">
              <w:rPr>
                <w:bCs/>
                <w:sz w:val="16"/>
                <w:szCs w:val="16"/>
              </w:rPr>
              <w:t>1</w:t>
            </w:r>
          </w:p>
        </w:tc>
        <w:tc>
          <w:tcPr>
            <w:tcW w:w="1811" w:type="dxa"/>
            <w:gridSpan w:val="3"/>
            <w:tcBorders>
              <w:top w:val="single" w:color="auto" w:sz="4" w:space="0"/>
              <w:left w:val="nil"/>
              <w:bottom w:val="single" w:color="auto" w:sz="4" w:space="0"/>
            </w:tcBorders>
            <w:shd w:val="clear" w:color="auto" w:fill="F2F2F2" w:themeFill="background1" w:themeFillShade="F2"/>
            <w:tcMar/>
          </w:tcPr>
          <w:p w:rsidRPr="00B44B3A" w:rsidR="003B730E" w:rsidP="003B730E" w:rsidRDefault="00FB25D7" w14:paraId="28E84D5A" wp14:textId="77777777">
            <w:pPr>
              <w:spacing w:line="240" w:lineRule="auto"/>
              <w:rPr>
                <w:bCs/>
                <w:sz w:val="16"/>
                <w:szCs w:val="16"/>
              </w:rPr>
            </w:pPr>
            <w:r w:rsidRPr="00B44B3A">
              <w:rPr>
                <w:rFonts w:ascii="Wingdings" w:hAnsi="Wingdings" w:eastAsia="Wingdings" w:cs="Wingdings"/>
                <w:sz w:val="16"/>
                <w:szCs w:val="16"/>
              </w:rPr>
              <w:t>x</w:t>
            </w:r>
            <w:r w:rsidRPr="00B44B3A" w:rsidR="003B730E">
              <w:rPr>
                <w:sz w:val="16"/>
                <w:szCs w:val="16"/>
              </w:rPr>
              <w:t xml:space="preserve"> </w:t>
            </w:r>
            <w:r w:rsidRPr="00B44B3A" w:rsidR="003B730E">
              <w:rPr>
                <w:bCs/>
                <w:sz w:val="16"/>
                <w:szCs w:val="16"/>
              </w:rPr>
              <w:t>semestr  zimowy</w:t>
            </w:r>
            <w:r w:rsidRPr="00B44B3A" w:rsidR="003B730E">
              <w:rPr>
                <w:bCs/>
                <w:sz w:val="16"/>
                <w:szCs w:val="16"/>
              </w:rPr>
              <w:br/>
            </w:r>
            <w:r w:rsidRPr="00B44B3A" w:rsidR="003B730E">
              <w:rPr>
                <w:rFonts w:ascii="Wingdings" w:hAnsi="Wingdings" w:eastAsia="Wingdings" w:cs="Wingdings"/>
                <w:sz w:val="16"/>
                <w:szCs w:val="16"/>
              </w:rPr>
              <w:t>¨</w:t>
            </w:r>
            <w:r w:rsidRPr="00B44B3A" w:rsidR="003B730E">
              <w:rPr>
                <w:sz w:val="16"/>
                <w:szCs w:val="16"/>
              </w:rPr>
              <w:t xml:space="preserve"> </w:t>
            </w:r>
            <w:r w:rsidRPr="00B44B3A" w:rsidR="003B730E">
              <w:rPr>
                <w:bCs/>
                <w:sz w:val="16"/>
                <w:szCs w:val="16"/>
              </w:rPr>
              <w:t xml:space="preserve">semestr  letni </w:t>
            </w:r>
          </w:p>
        </w:tc>
      </w:tr>
      <w:tr xmlns:wp14="http://schemas.microsoft.com/office/word/2010/wordml" w:rsidRPr="00B44B3A" w:rsidR="003B730E" w:rsidTr="71C2D48E" w14:paraId="7B30E39A" wp14:textId="77777777">
        <w:trPr>
          <w:trHeight w:val="397"/>
        </w:trPr>
        <w:tc>
          <w:tcPr>
            <w:tcW w:w="1063" w:type="dxa"/>
            <w:tcBorders>
              <w:top w:val="single" w:color="auto" w:sz="4" w:space="0"/>
              <w:left w:val="single" w:color="auto" w:sz="4" w:space="0"/>
              <w:bottom w:val="single" w:color="auto" w:sz="4" w:space="0"/>
              <w:right w:val="nil"/>
            </w:tcBorders>
            <w:shd w:val="clear" w:color="auto" w:fill="F2F2F2" w:themeFill="background1" w:themeFillShade="F2"/>
            <w:tcMar/>
            <w:vAlign w:val="center"/>
          </w:tcPr>
          <w:p w:rsidRPr="00B44B3A" w:rsidR="003B730E" w:rsidP="003B730E" w:rsidRDefault="003B730E" w14:paraId="6A05A809" wp14:textId="77777777">
            <w:pPr>
              <w:spacing w:line="240" w:lineRule="auto"/>
              <w:jc w:val="right"/>
              <w:rPr>
                <w:sz w:val="16"/>
                <w:szCs w:val="16"/>
              </w:rPr>
            </w:pPr>
          </w:p>
        </w:tc>
        <w:tc>
          <w:tcPr>
            <w:tcW w:w="1417" w:type="dxa"/>
            <w:tcBorders>
              <w:top w:val="single" w:color="auto" w:sz="4" w:space="0"/>
              <w:left w:val="nil"/>
              <w:bottom w:val="single" w:color="auto" w:sz="4" w:space="0"/>
              <w:right w:val="nil"/>
            </w:tcBorders>
            <w:shd w:val="clear" w:color="auto" w:fill="F2F2F2" w:themeFill="background1" w:themeFillShade="F2"/>
            <w:tcMar/>
            <w:vAlign w:val="center"/>
          </w:tcPr>
          <w:p w:rsidRPr="00B44B3A" w:rsidR="003B730E" w:rsidP="003B730E" w:rsidRDefault="003B730E" w14:paraId="5A39BBE3" wp14:textId="77777777">
            <w:pPr>
              <w:spacing w:line="240" w:lineRule="auto"/>
              <w:jc w:val="center"/>
              <w:rPr>
                <w:sz w:val="16"/>
                <w:szCs w:val="16"/>
              </w:rPr>
            </w:pPr>
          </w:p>
        </w:tc>
        <w:tc>
          <w:tcPr>
            <w:tcW w:w="3969" w:type="dxa"/>
            <w:gridSpan w:val="4"/>
            <w:tcBorders>
              <w:top w:val="single" w:color="auto" w:sz="2" w:space="0"/>
              <w:left w:val="nil"/>
              <w:bottom w:val="single" w:color="auto" w:sz="4" w:space="0"/>
            </w:tcBorders>
            <w:shd w:val="clear" w:color="auto" w:fill="F2F2F2" w:themeFill="background1" w:themeFillShade="F2"/>
            <w:tcMar/>
            <w:vAlign w:val="center"/>
          </w:tcPr>
          <w:p w:rsidRPr="00B44B3A" w:rsidR="003B730E" w:rsidP="003B730E" w:rsidRDefault="003B730E" w14:paraId="3115053C" wp14:textId="77777777">
            <w:pPr>
              <w:spacing w:line="240" w:lineRule="auto"/>
              <w:jc w:val="right"/>
              <w:rPr>
                <w:sz w:val="16"/>
                <w:szCs w:val="16"/>
              </w:rPr>
            </w:pPr>
            <w:r w:rsidRPr="00B44B3A">
              <w:rPr>
                <w:sz w:val="16"/>
                <w:szCs w:val="16"/>
              </w:rPr>
              <w:t>Rok akademicki, od którego obowiązuje opis (rocznik):</w:t>
            </w:r>
          </w:p>
        </w:tc>
        <w:tc>
          <w:tcPr>
            <w:tcW w:w="992" w:type="dxa"/>
            <w:tcBorders>
              <w:bottom w:val="single" w:color="auto" w:sz="4" w:space="0"/>
            </w:tcBorders>
            <w:shd w:val="clear" w:color="auto" w:fill="F2F2F2" w:themeFill="background1" w:themeFillShade="F2"/>
            <w:tcMar/>
            <w:vAlign w:val="center"/>
          </w:tcPr>
          <w:p w:rsidRPr="00B44B3A" w:rsidR="003B730E" w:rsidP="003B730E" w:rsidRDefault="009E4B23" w14:paraId="3465792C" wp14:textId="77777777">
            <w:pPr>
              <w:spacing w:line="240" w:lineRule="auto"/>
              <w:jc w:val="center"/>
              <w:rPr>
                <w:sz w:val="16"/>
                <w:szCs w:val="16"/>
              </w:rPr>
            </w:pPr>
            <w:r>
              <w:rPr>
                <w:sz w:val="16"/>
                <w:szCs w:val="16"/>
              </w:rPr>
              <w:t>2020/2021</w:t>
            </w:r>
          </w:p>
        </w:tc>
        <w:tc>
          <w:tcPr>
            <w:tcW w:w="1418" w:type="dxa"/>
            <w:gridSpan w:val="2"/>
            <w:tcBorders>
              <w:bottom w:val="single" w:color="auto" w:sz="4" w:space="0"/>
            </w:tcBorders>
            <w:shd w:val="clear" w:color="auto" w:fill="F2F2F2" w:themeFill="background1" w:themeFillShade="F2"/>
            <w:tcMar/>
            <w:vAlign w:val="center"/>
          </w:tcPr>
          <w:p w:rsidRPr="00B44B3A" w:rsidR="003B730E" w:rsidP="003B730E" w:rsidRDefault="003B730E" w14:paraId="69EA9E6D" wp14:textId="77777777">
            <w:pPr>
              <w:spacing w:line="240" w:lineRule="auto"/>
              <w:jc w:val="right"/>
              <w:rPr>
                <w:sz w:val="16"/>
                <w:szCs w:val="16"/>
              </w:rPr>
            </w:pPr>
            <w:r w:rsidRPr="00B44B3A">
              <w:rPr>
                <w:sz w:val="16"/>
                <w:szCs w:val="16"/>
              </w:rPr>
              <w:t>Numer katalogowy:</w:t>
            </w:r>
          </w:p>
        </w:tc>
        <w:tc>
          <w:tcPr>
            <w:tcW w:w="1811" w:type="dxa"/>
            <w:gridSpan w:val="3"/>
            <w:tcBorders>
              <w:bottom w:val="single" w:color="auto" w:sz="4" w:space="0"/>
            </w:tcBorders>
            <w:shd w:val="clear" w:color="auto" w:fill="F2F2F2" w:themeFill="background1" w:themeFillShade="F2"/>
            <w:tcMar/>
            <w:vAlign w:val="center"/>
          </w:tcPr>
          <w:p w:rsidRPr="00A760C9" w:rsidR="003B730E" w:rsidP="00A760C9" w:rsidRDefault="00F23798" w14:paraId="4F309250" wp14:textId="77777777">
            <w:pPr>
              <w:spacing w:line="240" w:lineRule="auto"/>
              <w:rPr>
                <w:sz w:val="16"/>
                <w:szCs w:val="16"/>
              </w:rPr>
            </w:pPr>
            <w:r w:rsidRPr="00A760C9">
              <w:rPr>
                <w:rFonts w:cs="Calibri"/>
                <w:sz w:val="16"/>
                <w:szCs w:val="16"/>
              </w:rPr>
              <w:t>WNZ-BW</w:t>
            </w:r>
            <w:r w:rsidRPr="00A760C9" w:rsidR="00A760C9">
              <w:rPr>
                <w:rFonts w:cs="Calibri"/>
                <w:sz w:val="16"/>
                <w:szCs w:val="16"/>
              </w:rPr>
              <w:t>-</w:t>
            </w:r>
            <w:r w:rsidRPr="00A760C9">
              <w:rPr>
                <w:rFonts w:cs="Calibri"/>
                <w:sz w:val="16"/>
                <w:szCs w:val="16"/>
              </w:rPr>
              <w:t>1S-01Z-</w:t>
            </w:r>
            <w:r w:rsidRPr="00A760C9" w:rsidR="00A760C9">
              <w:rPr>
                <w:rFonts w:cs="Calibri"/>
                <w:sz w:val="16"/>
                <w:szCs w:val="16"/>
              </w:rPr>
              <w:t>0</w:t>
            </w:r>
            <w:r w:rsidRPr="00A760C9">
              <w:rPr>
                <w:rFonts w:cs="Calibri"/>
                <w:sz w:val="16"/>
                <w:szCs w:val="16"/>
              </w:rPr>
              <w:t>6</w:t>
            </w:r>
            <w:r w:rsidRPr="00A760C9" w:rsidR="00A760C9">
              <w:rPr>
                <w:rFonts w:cs="Calibri"/>
                <w:sz w:val="16"/>
                <w:szCs w:val="16"/>
              </w:rPr>
              <w:t>_19</w:t>
            </w:r>
          </w:p>
        </w:tc>
      </w:tr>
      <w:tr xmlns:wp14="http://schemas.microsoft.com/office/word/2010/wordml" w:rsidRPr="00B44B3A" w:rsidR="003B730E" w:rsidTr="71C2D48E" w14:paraId="41C8F396" wp14:textId="77777777">
        <w:trPr>
          <w:trHeight w:val="227"/>
        </w:trPr>
        <w:tc>
          <w:tcPr>
            <w:tcW w:w="10670" w:type="dxa"/>
            <w:gridSpan w:val="12"/>
            <w:tcBorders>
              <w:top w:val="single" w:color="auto" w:sz="4" w:space="0"/>
              <w:left w:val="nil"/>
              <w:bottom w:val="single" w:color="auto" w:sz="4" w:space="0"/>
              <w:right w:val="nil"/>
            </w:tcBorders>
            <w:shd w:val="clear" w:color="auto" w:fill="auto"/>
            <w:tcMar/>
            <w:vAlign w:val="center"/>
          </w:tcPr>
          <w:p w:rsidRPr="00B44B3A" w:rsidR="003B730E" w:rsidP="003B730E" w:rsidRDefault="003B730E" w14:paraId="72A3D3EC" wp14:textId="77777777">
            <w:pPr>
              <w:spacing w:line="240" w:lineRule="auto"/>
              <w:jc w:val="center"/>
              <w:rPr>
                <w:bCs/>
                <w:sz w:val="16"/>
                <w:szCs w:val="16"/>
              </w:rPr>
            </w:pPr>
          </w:p>
        </w:tc>
      </w:tr>
      <w:tr xmlns:wp14="http://schemas.microsoft.com/office/word/2010/wordml" w:rsidRPr="00B44B3A" w:rsidR="003B730E" w:rsidTr="71C2D48E" w14:paraId="138F6B54" wp14:textId="77777777">
        <w:trPr>
          <w:trHeight w:val="340"/>
        </w:trPr>
        <w:tc>
          <w:tcPr>
            <w:tcW w:w="2480" w:type="dxa"/>
            <w:gridSpan w:val="2"/>
            <w:tcBorders>
              <w:bottom w:val="single" w:color="auto" w:sz="4" w:space="0"/>
            </w:tcBorders>
            <w:tcMar/>
            <w:vAlign w:val="center"/>
          </w:tcPr>
          <w:p w:rsidRPr="00B44B3A" w:rsidR="003B730E" w:rsidP="003B730E" w:rsidRDefault="003B730E" w14:paraId="6EAEB9C2" wp14:textId="77777777">
            <w:pPr>
              <w:spacing w:line="240" w:lineRule="auto"/>
              <w:rPr>
                <w:bCs/>
                <w:sz w:val="16"/>
                <w:szCs w:val="16"/>
              </w:rPr>
            </w:pPr>
            <w:r w:rsidRPr="00B44B3A">
              <w:rPr>
                <w:sz w:val="16"/>
                <w:szCs w:val="16"/>
              </w:rPr>
              <w:t>Koordynator zajęć:</w:t>
            </w:r>
          </w:p>
        </w:tc>
        <w:tc>
          <w:tcPr>
            <w:tcW w:w="8190" w:type="dxa"/>
            <w:gridSpan w:val="10"/>
            <w:tcBorders>
              <w:bottom w:val="single" w:color="auto" w:sz="4" w:space="0"/>
            </w:tcBorders>
            <w:shd w:val="clear" w:color="auto" w:fill="auto"/>
            <w:tcMar/>
            <w:vAlign w:val="center"/>
          </w:tcPr>
          <w:p w:rsidRPr="00B44B3A" w:rsidR="003B730E" w:rsidP="00681947" w:rsidRDefault="00C17070" w14:paraId="0496D5F8" wp14:textId="77777777">
            <w:pPr>
              <w:spacing w:line="240" w:lineRule="auto"/>
              <w:rPr>
                <w:bCs/>
                <w:sz w:val="16"/>
                <w:szCs w:val="16"/>
              </w:rPr>
            </w:pPr>
            <w:r>
              <w:rPr>
                <w:bCs/>
                <w:sz w:val="16"/>
                <w:szCs w:val="16"/>
              </w:rPr>
              <w:t>Dr</w:t>
            </w:r>
            <w:r w:rsidR="009E4B23">
              <w:rPr>
                <w:bCs/>
                <w:sz w:val="16"/>
                <w:szCs w:val="16"/>
              </w:rPr>
              <w:t xml:space="preserve"> hab.</w:t>
            </w:r>
            <w:r>
              <w:rPr>
                <w:bCs/>
                <w:sz w:val="16"/>
                <w:szCs w:val="16"/>
              </w:rPr>
              <w:t xml:space="preserve"> Maciej Kamaszewski</w:t>
            </w:r>
            <w:r w:rsidR="009E4B23">
              <w:rPr>
                <w:bCs/>
                <w:sz w:val="16"/>
                <w:szCs w:val="16"/>
              </w:rPr>
              <w:t xml:space="preserve"> / prof. SGGW/</w:t>
            </w:r>
          </w:p>
        </w:tc>
      </w:tr>
      <w:tr xmlns:wp14="http://schemas.microsoft.com/office/word/2010/wordml" w:rsidRPr="00B44B3A" w:rsidR="00180BC9" w:rsidTr="71C2D48E" w14:paraId="5C74FC35" wp14:textId="77777777">
        <w:trPr>
          <w:trHeight w:val="340"/>
        </w:trPr>
        <w:tc>
          <w:tcPr>
            <w:tcW w:w="2480" w:type="dxa"/>
            <w:gridSpan w:val="2"/>
            <w:tcBorders>
              <w:bottom w:val="single" w:color="auto" w:sz="4" w:space="0"/>
            </w:tcBorders>
            <w:tcMar/>
            <w:vAlign w:val="center"/>
          </w:tcPr>
          <w:p w:rsidRPr="00B44B3A" w:rsidR="00180BC9" w:rsidP="00180BC9" w:rsidRDefault="00180BC9" w14:paraId="4EF44C59" wp14:textId="77777777">
            <w:pPr>
              <w:spacing w:line="240" w:lineRule="auto"/>
              <w:rPr>
                <w:bCs/>
                <w:sz w:val="16"/>
                <w:szCs w:val="16"/>
              </w:rPr>
            </w:pPr>
            <w:r w:rsidRPr="00B44B3A">
              <w:rPr>
                <w:sz w:val="16"/>
                <w:szCs w:val="16"/>
              </w:rPr>
              <w:t>Prowadzący zajęcia:</w:t>
            </w:r>
          </w:p>
        </w:tc>
        <w:tc>
          <w:tcPr>
            <w:tcW w:w="8190" w:type="dxa"/>
            <w:gridSpan w:val="10"/>
            <w:tcBorders>
              <w:bottom w:val="single" w:color="auto" w:sz="4" w:space="0"/>
            </w:tcBorders>
            <w:shd w:val="clear" w:color="auto" w:fill="auto"/>
            <w:tcMar/>
            <w:vAlign w:val="center"/>
          </w:tcPr>
          <w:p w:rsidRPr="00C8055F" w:rsidR="00180BC9" w:rsidP="71C2D48E" w:rsidRDefault="00180BC9" w14:paraId="0D0B940D" wp14:textId="6556868F">
            <w:pPr>
              <w:rPr>
                <w:rFonts w:ascii="Arial" w:hAnsi="Arial" w:cs="Arial"/>
                <w:sz w:val="16"/>
                <w:szCs w:val="16"/>
              </w:rPr>
            </w:pPr>
            <w:r w:rsidRPr="71C2D48E" w:rsidR="183A2D2E">
              <w:rPr>
                <w:rFonts w:ascii="Arial" w:hAnsi="Arial" w:cs="Arial"/>
                <w:sz w:val="16"/>
                <w:szCs w:val="16"/>
              </w:rPr>
              <w:t xml:space="preserve">Dr hab. Maciej </w:t>
            </w:r>
            <w:proofErr w:type="spellStart"/>
            <w:r w:rsidRPr="71C2D48E" w:rsidR="183A2D2E">
              <w:rPr>
                <w:rFonts w:ascii="Arial" w:hAnsi="Arial" w:cs="Arial"/>
                <w:sz w:val="16"/>
                <w:szCs w:val="16"/>
              </w:rPr>
              <w:t>Kamaszewski</w:t>
            </w:r>
            <w:proofErr w:type="spellEnd"/>
            <w:r w:rsidRPr="71C2D48E" w:rsidR="183A2D2E">
              <w:rPr>
                <w:rFonts w:ascii="Arial" w:hAnsi="Arial" w:cs="Arial"/>
                <w:sz w:val="16"/>
                <w:szCs w:val="16"/>
              </w:rPr>
              <w:t xml:space="preserve">, prof. SGGW, dr Robert Kasprzak, mgr </w:t>
            </w:r>
            <w:proofErr w:type="gramStart"/>
            <w:r w:rsidRPr="71C2D48E" w:rsidR="183A2D2E">
              <w:rPr>
                <w:rFonts w:ascii="Arial" w:hAnsi="Arial" w:cs="Arial"/>
                <w:sz w:val="16"/>
                <w:szCs w:val="16"/>
              </w:rPr>
              <w:t>inż..</w:t>
            </w:r>
            <w:proofErr w:type="gramEnd"/>
            <w:r w:rsidRPr="71C2D48E" w:rsidR="183A2D2E">
              <w:rPr>
                <w:rFonts w:ascii="Arial" w:hAnsi="Arial" w:cs="Arial"/>
                <w:sz w:val="16"/>
                <w:szCs w:val="16"/>
              </w:rPr>
              <w:t xml:space="preserve"> Hubert Szudrowicz</w:t>
            </w:r>
          </w:p>
        </w:tc>
      </w:tr>
      <w:tr xmlns:wp14="http://schemas.microsoft.com/office/word/2010/wordml" w:rsidRPr="00B44B3A" w:rsidR="00180BC9" w:rsidTr="71C2D48E" w14:paraId="2375D458" wp14:textId="77777777">
        <w:trPr>
          <w:trHeight w:val="340"/>
        </w:trPr>
        <w:tc>
          <w:tcPr>
            <w:tcW w:w="2480" w:type="dxa"/>
            <w:gridSpan w:val="2"/>
            <w:tcBorders>
              <w:bottom w:val="single" w:color="auto" w:sz="4" w:space="0"/>
            </w:tcBorders>
            <w:tcMar/>
            <w:vAlign w:val="center"/>
          </w:tcPr>
          <w:p w:rsidRPr="00B44B3A" w:rsidR="00180BC9" w:rsidP="00180BC9" w:rsidRDefault="00180BC9" w14:paraId="5DA554A9" wp14:textId="77777777">
            <w:pPr>
              <w:spacing w:line="240" w:lineRule="auto"/>
              <w:rPr>
                <w:bCs/>
                <w:sz w:val="16"/>
                <w:szCs w:val="16"/>
              </w:rPr>
            </w:pPr>
            <w:r w:rsidRPr="00B44B3A">
              <w:rPr>
                <w:sz w:val="16"/>
                <w:szCs w:val="16"/>
              </w:rPr>
              <w:t>Jednostka realizująca:</w:t>
            </w:r>
          </w:p>
        </w:tc>
        <w:tc>
          <w:tcPr>
            <w:tcW w:w="8190" w:type="dxa"/>
            <w:gridSpan w:val="10"/>
            <w:tcBorders>
              <w:bottom w:val="single" w:color="auto" w:sz="4" w:space="0"/>
            </w:tcBorders>
            <w:shd w:val="clear" w:color="auto" w:fill="auto"/>
            <w:tcMar/>
            <w:vAlign w:val="center"/>
          </w:tcPr>
          <w:p w:rsidRPr="00C8055F" w:rsidR="00180BC9" w:rsidP="00E547CA" w:rsidRDefault="00E547CA" w14:paraId="79CD1D20" wp14:textId="77777777">
            <w:pPr>
              <w:rPr>
                <w:rFonts w:ascii="Arial" w:hAnsi="Arial" w:cs="Arial"/>
                <w:bCs/>
                <w:sz w:val="16"/>
                <w:szCs w:val="16"/>
              </w:rPr>
            </w:pPr>
            <w:r>
              <w:rPr>
                <w:rFonts w:ascii="Arial" w:hAnsi="Arial" w:cs="Arial"/>
                <w:bCs/>
                <w:sz w:val="16"/>
                <w:szCs w:val="16"/>
              </w:rPr>
              <w:t>Samodzielny Zakład Ichtiologii i Biotechnologii w Akwakulturze</w:t>
            </w:r>
          </w:p>
        </w:tc>
      </w:tr>
      <w:tr xmlns:wp14="http://schemas.microsoft.com/office/word/2010/wordml" w:rsidRPr="00B44B3A" w:rsidR="00180BC9" w:rsidTr="71C2D48E" w14:paraId="4A22D6E9" wp14:textId="77777777">
        <w:trPr>
          <w:trHeight w:val="340"/>
        </w:trPr>
        <w:tc>
          <w:tcPr>
            <w:tcW w:w="2480" w:type="dxa"/>
            <w:gridSpan w:val="2"/>
            <w:tcBorders>
              <w:bottom w:val="single" w:color="auto" w:sz="4" w:space="0"/>
            </w:tcBorders>
            <w:tcMar/>
            <w:vAlign w:val="center"/>
          </w:tcPr>
          <w:p w:rsidRPr="00B44B3A" w:rsidR="00180BC9" w:rsidP="00180BC9" w:rsidRDefault="00180BC9" w14:paraId="674D9E4A" wp14:textId="77777777">
            <w:pPr>
              <w:spacing w:line="240" w:lineRule="auto"/>
              <w:rPr>
                <w:sz w:val="16"/>
                <w:szCs w:val="16"/>
                <w:vertAlign w:val="superscript"/>
              </w:rPr>
            </w:pPr>
            <w:r w:rsidRPr="00B44B3A">
              <w:rPr>
                <w:sz w:val="16"/>
                <w:szCs w:val="16"/>
              </w:rPr>
              <w:t>Jednostka zlecająca:</w:t>
            </w:r>
          </w:p>
        </w:tc>
        <w:tc>
          <w:tcPr>
            <w:tcW w:w="8190" w:type="dxa"/>
            <w:gridSpan w:val="10"/>
            <w:tcBorders>
              <w:bottom w:val="single" w:color="auto" w:sz="4" w:space="0"/>
            </w:tcBorders>
            <w:shd w:val="clear" w:color="auto" w:fill="auto"/>
            <w:tcMar/>
            <w:vAlign w:val="center"/>
          </w:tcPr>
          <w:p w:rsidRPr="00B44B3A" w:rsidR="00180BC9" w:rsidP="00180BC9" w:rsidRDefault="00C17070" w14:paraId="52C4C2D3" wp14:textId="77777777">
            <w:pPr>
              <w:spacing w:line="240" w:lineRule="auto"/>
              <w:rPr>
                <w:bCs/>
                <w:sz w:val="16"/>
                <w:szCs w:val="16"/>
              </w:rPr>
            </w:pPr>
            <w:r>
              <w:rPr>
                <w:rFonts w:ascii="Arial" w:hAnsi="Arial" w:cs="Arial"/>
                <w:bCs/>
                <w:sz w:val="16"/>
                <w:szCs w:val="16"/>
              </w:rPr>
              <w:t>Wydział  Hodowli, Bioinżynierii i Ochrony Zwierząt</w:t>
            </w:r>
          </w:p>
        </w:tc>
      </w:tr>
      <w:tr xmlns:wp14="http://schemas.microsoft.com/office/word/2010/wordml" w:rsidRPr="00B44B3A" w:rsidR="00180BC9" w:rsidTr="71C2D48E" w14:paraId="03D5D12A" wp14:textId="77777777">
        <w:trPr>
          <w:trHeight w:val="340"/>
        </w:trPr>
        <w:tc>
          <w:tcPr>
            <w:tcW w:w="2480" w:type="dxa"/>
            <w:gridSpan w:val="2"/>
            <w:tcBorders>
              <w:bottom w:val="single" w:color="auto" w:sz="4" w:space="0"/>
            </w:tcBorders>
            <w:tcMar/>
            <w:vAlign w:val="center"/>
          </w:tcPr>
          <w:p w:rsidRPr="00B44B3A" w:rsidR="00180BC9" w:rsidP="00180BC9" w:rsidRDefault="00180BC9" w14:paraId="42BFD4F1" wp14:textId="77777777">
            <w:pPr>
              <w:spacing w:line="240" w:lineRule="auto"/>
              <w:rPr>
                <w:sz w:val="16"/>
                <w:szCs w:val="16"/>
              </w:rPr>
            </w:pPr>
            <w:r w:rsidRPr="00B44B3A">
              <w:rPr>
                <w:sz w:val="16"/>
                <w:szCs w:val="16"/>
              </w:rPr>
              <w:t>Założenia, cele i opis zajęć:</w:t>
            </w:r>
          </w:p>
        </w:tc>
        <w:tc>
          <w:tcPr>
            <w:tcW w:w="8190" w:type="dxa"/>
            <w:gridSpan w:val="10"/>
            <w:tcBorders>
              <w:bottom w:val="single" w:color="auto" w:sz="4" w:space="0"/>
            </w:tcBorders>
            <w:shd w:val="clear" w:color="auto" w:fill="auto"/>
            <w:tcMar/>
            <w:vAlign w:val="center"/>
          </w:tcPr>
          <w:p w:rsidR="00180BC9" w:rsidP="00B37EAC" w:rsidRDefault="007236E8" w14:paraId="119DAABF" wp14:textId="77777777">
            <w:pPr>
              <w:spacing w:line="240" w:lineRule="auto"/>
              <w:jc w:val="both"/>
              <w:rPr>
                <w:sz w:val="16"/>
                <w:szCs w:val="16"/>
              </w:rPr>
            </w:pPr>
            <w:r w:rsidRPr="00DE2E5B">
              <w:rPr>
                <w:b/>
                <w:sz w:val="16"/>
                <w:szCs w:val="16"/>
              </w:rPr>
              <w:t>Cel przedmiotu:</w:t>
            </w:r>
            <w:r w:rsidRPr="00DE2E5B">
              <w:rPr>
                <w:sz w:val="16"/>
                <w:szCs w:val="16"/>
              </w:rPr>
              <w:t xml:space="preserve"> </w:t>
            </w:r>
            <w:r w:rsidRPr="00F23798" w:rsidR="00F23798">
              <w:rPr>
                <w:sz w:val="16"/>
                <w:szCs w:val="16"/>
              </w:rPr>
              <w:t xml:space="preserve">Głównymi celami realizacji przedmiotu jest poznanie przez studenta struktury histologicznej podstawowych układów anatomicznych, jej zróżnicowań wynikających z rozmaitości pełnionych funkcji przez te układy i ich narządy. Opanowanie umiejętności mikroskopowej oceny struktury organów i ich stanu czynnościowego. Zrozumienie zależności między budową narządów, a ich rolą w organizmie stanowić ma podstawę dla przyszłego rozumienia przez studenta procesów rozwojowych i patologicznych, którym podlega organizm zwierzęcy. Istotnym elementem wyznaczonych celów jest zapoznanie z mechanizmami kształtowania się organizmu w czasie embriogenezy oraz ogólnymi procesami regulacji rozwoju układów i narządów, organogenezą a także </w:t>
            </w:r>
            <w:proofErr w:type="spellStart"/>
            <w:r w:rsidRPr="00F23798" w:rsidR="00F23798">
              <w:rPr>
                <w:sz w:val="16"/>
                <w:szCs w:val="16"/>
              </w:rPr>
              <w:t>p</w:t>
            </w:r>
            <w:r w:rsidR="00F23798">
              <w:rPr>
                <w:sz w:val="16"/>
                <w:szCs w:val="16"/>
              </w:rPr>
              <w:t>l</w:t>
            </w:r>
            <w:r w:rsidRPr="00F23798" w:rsidR="00F23798">
              <w:rPr>
                <w:sz w:val="16"/>
                <w:szCs w:val="16"/>
              </w:rPr>
              <w:t>acentologią</w:t>
            </w:r>
            <w:proofErr w:type="spellEnd"/>
            <w:r w:rsidRPr="00F23798" w:rsidR="00F23798">
              <w:rPr>
                <w:sz w:val="16"/>
                <w:szCs w:val="16"/>
              </w:rPr>
              <w:t xml:space="preserve">.  </w:t>
            </w:r>
          </w:p>
          <w:p w:rsidRPr="00B44B3A" w:rsidR="007236E8" w:rsidP="007236E8" w:rsidRDefault="007236E8" w14:paraId="01618F11" wp14:textId="6B63D29A">
            <w:pPr>
              <w:spacing w:line="240" w:lineRule="auto"/>
              <w:jc w:val="both"/>
              <w:rPr>
                <w:sz w:val="16"/>
                <w:szCs w:val="16"/>
              </w:rPr>
            </w:pPr>
            <w:r w:rsidRPr="71C2D48E" w:rsidR="007236E8">
              <w:rPr>
                <w:b w:val="1"/>
                <w:bCs w:val="1"/>
                <w:sz w:val="16"/>
                <w:szCs w:val="16"/>
              </w:rPr>
              <w:t>Opis zajęć:</w:t>
            </w:r>
            <w:r w:rsidRPr="71C2D48E" w:rsidR="007236E8">
              <w:rPr>
                <w:b w:val="1"/>
                <w:bCs w:val="1"/>
                <w:sz w:val="16"/>
                <w:szCs w:val="16"/>
              </w:rPr>
              <w:t xml:space="preserve"> </w:t>
            </w:r>
            <w:r w:rsidRPr="71C2D48E" w:rsidR="62807BF8">
              <w:rPr>
                <w:b w:val="0"/>
                <w:bCs w:val="0"/>
                <w:sz w:val="16"/>
                <w:szCs w:val="16"/>
              </w:rPr>
              <w:t>Zajęcia będą obejmowały następujące zagadnienia z embriologii i histologii zwierząt (przede wszystkim kręgowych):</w:t>
            </w:r>
            <w:r w:rsidRPr="71C2D48E" w:rsidR="62807BF8">
              <w:rPr>
                <w:b w:val="1"/>
                <w:bCs w:val="1"/>
                <w:sz w:val="16"/>
                <w:szCs w:val="16"/>
              </w:rPr>
              <w:t xml:space="preserve"> </w:t>
            </w:r>
            <w:r w:rsidRPr="71C2D48E" w:rsidR="007236E8">
              <w:rPr>
                <w:sz w:val="16"/>
                <w:szCs w:val="16"/>
              </w:rPr>
              <w:t>Zapłodnienie, bruzdkowanie, gastrulacja, tworzenie się narządów pierwotnych, rozwój zarodka płaza, ptaka. Rozwój zarodka ssaka, implantacja, kształtowanie się błon płodowych, typy łożysk. Budowa naczyń krwionośnych i serca. Narządy układu limfatycznego. Gruczoły dokrewne. Skóra i jej pochodne. Układ oddechowy. Układ pokarmowy. Wątroba i trzustka. Układ płciowy męski i żeński. Układ moczowy. Układ nerwowy.</w:t>
            </w:r>
            <w:r w:rsidRPr="71C2D48E" w:rsidR="007236E8">
              <w:rPr>
                <w:sz w:val="16"/>
                <w:szCs w:val="16"/>
              </w:rPr>
              <w:t xml:space="preserve"> </w:t>
            </w:r>
            <w:r w:rsidRPr="71C2D48E" w:rsidR="007236E8">
              <w:rPr>
                <w:sz w:val="16"/>
                <w:szCs w:val="16"/>
              </w:rPr>
              <w:t>Struktura naczyń krwionośnych włosowatych, żylnych, tętniczych, serce. Narządy limfatyczne; grudka limfatyczna, węzeł limfatyczny, śledziona, migdałki, torebka Fabrycjusza, grasica.  Przysadka, nadnercze, tarczyca, szyszynka, wyspy trzustki, komórki APUD. Skóra i pochodne, włos, gruczoł mlekowy. Tchawica, płuca. Język, ślinianki, przełyk. Żołądek jednokomorowy, żołądek przeżuwacza – żwacz, czepiec, księgi, żołądek ptaka. Dwunastnica, jelito czcze, jelito grube. Wątroba, trzustka. Gonada męska, najądrze. Jajnik, jajowód, macica. Nerka, moczowód, pęcherz moczowy. Kora mózgu, móżdżek, rdzeń kręgowy, nerw, zwój nerwowy. Ciałka kierunkowe, blastomery, gastrulacja u płazów, narządy pierwotne zarodka ptaka. Stadia rozwojowe zarodka ssaka, struktura łożysk różnych gatunków ssaków.</w:t>
            </w:r>
          </w:p>
        </w:tc>
      </w:tr>
      <w:tr xmlns:wp14="http://schemas.microsoft.com/office/word/2010/wordml" w:rsidRPr="00B44B3A" w:rsidR="00180BC9" w:rsidTr="71C2D48E" w14:paraId="13502648" wp14:textId="77777777">
        <w:trPr>
          <w:trHeight w:val="883"/>
        </w:trPr>
        <w:tc>
          <w:tcPr>
            <w:tcW w:w="2480" w:type="dxa"/>
            <w:gridSpan w:val="2"/>
            <w:tcBorders>
              <w:bottom w:val="single" w:color="auto" w:sz="4" w:space="0"/>
            </w:tcBorders>
            <w:tcMar/>
            <w:vAlign w:val="center"/>
          </w:tcPr>
          <w:p w:rsidRPr="00B44B3A" w:rsidR="00180BC9" w:rsidP="00180BC9" w:rsidRDefault="00180BC9" w14:paraId="5BF3CE84" wp14:textId="77777777">
            <w:pPr>
              <w:spacing w:line="240" w:lineRule="auto"/>
              <w:rPr>
                <w:sz w:val="16"/>
                <w:szCs w:val="16"/>
              </w:rPr>
            </w:pPr>
            <w:r w:rsidRPr="00B44B3A">
              <w:rPr>
                <w:sz w:val="16"/>
                <w:szCs w:val="16"/>
              </w:rPr>
              <w:t>Formy dydaktyczne, liczba godzin:</w:t>
            </w:r>
          </w:p>
        </w:tc>
        <w:tc>
          <w:tcPr>
            <w:tcW w:w="8190" w:type="dxa"/>
            <w:gridSpan w:val="10"/>
            <w:tcBorders>
              <w:bottom w:val="single" w:color="auto" w:sz="4" w:space="0"/>
            </w:tcBorders>
            <w:shd w:val="clear" w:color="auto" w:fill="auto"/>
            <w:tcMar/>
            <w:vAlign w:val="center"/>
          </w:tcPr>
          <w:p w:rsidRPr="00DE2E5B" w:rsidR="007236E8" w:rsidP="007236E8" w:rsidRDefault="007236E8" w14:paraId="00B86365" wp14:textId="77777777">
            <w:pPr>
              <w:spacing w:line="240" w:lineRule="auto"/>
              <w:ind w:left="360"/>
              <w:rPr>
                <w:sz w:val="16"/>
                <w:szCs w:val="16"/>
              </w:rPr>
            </w:pPr>
            <w:r w:rsidRPr="00DE2E5B">
              <w:rPr>
                <w:sz w:val="16"/>
                <w:szCs w:val="16"/>
              </w:rPr>
              <w:t xml:space="preserve">W – wykład,  liczba godzin  </w:t>
            </w:r>
            <w:r>
              <w:rPr>
                <w:sz w:val="16"/>
                <w:szCs w:val="16"/>
              </w:rPr>
              <w:t>30</w:t>
            </w:r>
          </w:p>
          <w:p w:rsidRPr="00DE2E5B" w:rsidR="007236E8" w:rsidP="007236E8" w:rsidRDefault="007236E8" w14:paraId="478704B0" wp14:textId="77777777">
            <w:pPr>
              <w:spacing w:line="240" w:lineRule="auto"/>
              <w:ind w:left="360"/>
              <w:rPr>
                <w:sz w:val="16"/>
                <w:szCs w:val="16"/>
              </w:rPr>
            </w:pPr>
            <w:r w:rsidRPr="00DE2E5B">
              <w:rPr>
                <w:sz w:val="16"/>
                <w:szCs w:val="16"/>
              </w:rPr>
              <w:t xml:space="preserve">C - ćwiczenia audytoryjne,  liczba godzin </w:t>
            </w:r>
          </w:p>
          <w:p w:rsidRPr="00DE2E5B" w:rsidR="007236E8" w:rsidP="007236E8" w:rsidRDefault="007236E8" w14:paraId="63DBE67D" wp14:textId="77777777">
            <w:pPr>
              <w:spacing w:line="240" w:lineRule="auto"/>
              <w:ind w:left="360"/>
              <w:rPr>
                <w:sz w:val="16"/>
                <w:szCs w:val="16"/>
              </w:rPr>
            </w:pPr>
            <w:r w:rsidRPr="00DE2E5B">
              <w:rPr>
                <w:sz w:val="16"/>
                <w:szCs w:val="16"/>
              </w:rPr>
              <w:t xml:space="preserve">LC - ćwiczenia laboratoryjne, liczba godzin </w:t>
            </w:r>
            <w:r>
              <w:rPr>
                <w:sz w:val="16"/>
                <w:szCs w:val="16"/>
              </w:rPr>
              <w:t>30</w:t>
            </w:r>
          </w:p>
          <w:p w:rsidRPr="00DE2E5B" w:rsidR="007236E8" w:rsidP="007236E8" w:rsidRDefault="007236E8" w14:paraId="62D4DEB0" wp14:textId="77777777">
            <w:pPr>
              <w:spacing w:line="240" w:lineRule="auto"/>
              <w:ind w:left="360"/>
              <w:rPr>
                <w:sz w:val="16"/>
                <w:szCs w:val="16"/>
              </w:rPr>
            </w:pPr>
            <w:r w:rsidRPr="00DE2E5B">
              <w:rPr>
                <w:sz w:val="16"/>
                <w:szCs w:val="16"/>
              </w:rPr>
              <w:t xml:space="preserve">PC - ćwiczenia projektowe, liczba godzin </w:t>
            </w:r>
          </w:p>
          <w:p w:rsidRPr="00DE2E5B" w:rsidR="007236E8" w:rsidP="007236E8" w:rsidRDefault="007236E8" w14:paraId="5C111B55" wp14:textId="77777777">
            <w:pPr>
              <w:spacing w:line="240" w:lineRule="auto"/>
              <w:ind w:left="360"/>
              <w:rPr>
                <w:sz w:val="16"/>
                <w:szCs w:val="16"/>
              </w:rPr>
            </w:pPr>
            <w:r w:rsidRPr="00DE2E5B">
              <w:rPr>
                <w:sz w:val="16"/>
                <w:szCs w:val="16"/>
              </w:rPr>
              <w:t xml:space="preserve">TC - ćwiczenia terenowe, liczba godzin </w:t>
            </w:r>
          </w:p>
          <w:p w:rsidRPr="00B44B3A" w:rsidR="00180BC9" w:rsidP="007236E8" w:rsidRDefault="007236E8" w14:paraId="3B1BDEAA" wp14:textId="77777777">
            <w:pPr>
              <w:spacing w:line="240" w:lineRule="auto"/>
              <w:rPr>
                <w:sz w:val="16"/>
                <w:szCs w:val="16"/>
              </w:rPr>
            </w:pPr>
            <w:r>
              <w:rPr>
                <w:sz w:val="16"/>
                <w:szCs w:val="16"/>
              </w:rPr>
              <w:t xml:space="preserve">          </w:t>
            </w:r>
            <w:r w:rsidRPr="00DE2E5B">
              <w:rPr>
                <w:sz w:val="16"/>
                <w:szCs w:val="16"/>
              </w:rPr>
              <w:t>ZP - praktyki zawodowe, liczba godzin</w:t>
            </w:r>
          </w:p>
        </w:tc>
      </w:tr>
      <w:tr xmlns:wp14="http://schemas.microsoft.com/office/word/2010/wordml" w:rsidRPr="00B44B3A" w:rsidR="00180BC9" w:rsidTr="71C2D48E" w14:paraId="71452BC8" wp14:textId="77777777">
        <w:trPr>
          <w:trHeight w:val="570"/>
        </w:trPr>
        <w:tc>
          <w:tcPr>
            <w:tcW w:w="2480" w:type="dxa"/>
            <w:gridSpan w:val="2"/>
            <w:tcBorders>
              <w:bottom w:val="single" w:color="auto" w:sz="4" w:space="0"/>
            </w:tcBorders>
            <w:tcMar/>
            <w:vAlign w:val="center"/>
          </w:tcPr>
          <w:p w:rsidRPr="00B44B3A" w:rsidR="00180BC9" w:rsidP="00180BC9" w:rsidRDefault="00180BC9" w14:paraId="078B6F94" wp14:textId="77777777">
            <w:pPr>
              <w:spacing w:line="240" w:lineRule="auto"/>
              <w:rPr>
                <w:sz w:val="16"/>
                <w:szCs w:val="16"/>
              </w:rPr>
            </w:pPr>
            <w:r w:rsidRPr="00B44B3A">
              <w:rPr>
                <w:sz w:val="16"/>
                <w:szCs w:val="16"/>
              </w:rPr>
              <w:t>Metody dydaktyczne:</w:t>
            </w:r>
          </w:p>
        </w:tc>
        <w:tc>
          <w:tcPr>
            <w:tcW w:w="8190" w:type="dxa"/>
            <w:gridSpan w:val="10"/>
            <w:tcBorders>
              <w:bottom w:val="single" w:color="auto" w:sz="4" w:space="0"/>
            </w:tcBorders>
            <w:shd w:val="clear" w:color="auto" w:fill="auto"/>
            <w:tcMar/>
            <w:vAlign w:val="center"/>
          </w:tcPr>
          <w:p w:rsidRPr="00C8055F" w:rsidR="00180BC9" w:rsidP="007236E8" w:rsidRDefault="00F23798" w14:paraId="34683745" wp14:textId="1090A4EB">
            <w:pPr>
              <w:spacing w:line="240" w:lineRule="auto"/>
              <w:jc w:val="both"/>
              <w:rPr>
                <w:rFonts w:ascii="Arial" w:hAnsi="Arial" w:cs="Arial"/>
                <w:sz w:val="16"/>
                <w:szCs w:val="16"/>
              </w:rPr>
            </w:pPr>
            <w:r w:rsidRPr="71C2D48E" w:rsidR="34F847A1">
              <w:rPr>
                <w:rFonts w:ascii="Arial" w:hAnsi="Arial" w:cs="Arial"/>
                <w:sz w:val="16"/>
                <w:szCs w:val="16"/>
              </w:rPr>
              <w:t>W</w:t>
            </w:r>
            <w:r w:rsidRPr="71C2D48E" w:rsidR="00F23798">
              <w:rPr>
                <w:rFonts w:ascii="Arial" w:hAnsi="Arial" w:cs="Arial"/>
                <w:sz w:val="16"/>
                <w:szCs w:val="16"/>
              </w:rPr>
              <w:t xml:space="preserve">ykłady, </w:t>
            </w:r>
            <w:r w:rsidRPr="71C2D48E" w:rsidR="6112FCAC">
              <w:rPr>
                <w:rFonts w:ascii="Arial" w:hAnsi="Arial" w:cs="Arial"/>
                <w:sz w:val="16"/>
                <w:szCs w:val="16"/>
              </w:rPr>
              <w:t xml:space="preserve">MS Teams, </w:t>
            </w:r>
            <w:r w:rsidRPr="71C2D48E" w:rsidR="00F23798">
              <w:rPr>
                <w:rFonts w:ascii="Arial" w:hAnsi="Arial" w:cs="Arial"/>
                <w:sz w:val="16"/>
                <w:szCs w:val="16"/>
              </w:rPr>
              <w:t>ćwiczenia mikroskopowe pozwalające na weryfikację teoretycznej wiedzy odnoszącej się do morfologii narządów, ocenianej na poziomie komórkowym i tkankowym</w:t>
            </w:r>
            <w:r w:rsidRPr="71C2D48E" w:rsidR="72C8FC11">
              <w:rPr>
                <w:rFonts w:ascii="Arial" w:hAnsi="Arial" w:cs="Arial"/>
                <w:sz w:val="16"/>
                <w:szCs w:val="16"/>
              </w:rPr>
              <w:t>,</w:t>
            </w:r>
            <w:r w:rsidRPr="71C2D48E" w:rsidR="00F23798">
              <w:rPr>
                <w:rFonts w:ascii="Arial" w:hAnsi="Arial" w:cs="Arial"/>
                <w:sz w:val="16"/>
                <w:szCs w:val="16"/>
              </w:rPr>
              <w:t xml:space="preserve"> </w:t>
            </w:r>
            <w:r w:rsidRPr="71C2D48E" w:rsidR="6B41B006">
              <w:rPr>
                <w:rFonts w:ascii="Arial" w:hAnsi="Arial" w:cs="Arial"/>
                <w:sz w:val="16"/>
                <w:szCs w:val="16"/>
              </w:rPr>
              <w:t>s</w:t>
            </w:r>
            <w:r w:rsidRPr="71C2D48E" w:rsidR="00F23798">
              <w:rPr>
                <w:rFonts w:ascii="Arial" w:hAnsi="Arial" w:cs="Arial"/>
                <w:sz w:val="16"/>
                <w:szCs w:val="16"/>
              </w:rPr>
              <w:t>tudium przypadku, konsultacje</w:t>
            </w:r>
          </w:p>
        </w:tc>
      </w:tr>
      <w:tr xmlns:wp14="http://schemas.microsoft.com/office/word/2010/wordml" w:rsidRPr="00B44B3A" w:rsidR="00180BC9" w:rsidTr="71C2D48E" w14:paraId="7AE53DA2" wp14:textId="77777777">
        <w:trPr>
          <w:trHeight w:val="340"/>
        </w:trPr>
        <w:tc>
          <w:tcPr>
            <w:tcW w:w="2480" w:type="dxa"/>
            <w:gridSpan w:val="2"/>
            <w:tcBorders>
              <w:bottom w:val="single" w:color="auto" w:sz="4" w:space="0"/>
            </w:tcBorders>
            <w:tcMar/>
            <w:vAlign w:val="center"/>
          </w:tcPr>
          <w:p w:rsidRPr="00B44B3A" w:rsidR="00180BC9" w:rsidP="00180BC9" w:rsidRDefault="00180BC9" w14:paraId="614DB038" wp14:textId="77777777">
            <w:pPr>
              <w:spacing w:line="240" w:lineRule="auto"/>
              <w:rPr>
                <w:sz w:val="16"/>
                <w:szCs w:val="16"/>
              </w:rPr>
            </w:pPr>
            <w:r w:rsidRPr="00B44B3A">
              <w:rPr>
                <w:sz w:val="16"/>
                <w:szCs w:val="16"/>
              </w:rPr>
              <w:t xml:space="preserve">Wymagania formalne </w:t>
            </w:r>
          </w:p>
          <w:p w:rsidRPr="00B44B3A" w:rsidR="00180BC9" w:rsidP="00180BC9" w:rsidRDefault="00180BC9" w14:paraId="157D8B94" wp14:textId="77777777">
            <w:pPr>
              <w:spacing w:line="240" w:lineRule="auto"/>
              <w:rPr>
                <w:sz w:val="16"/>
                <w:szCs w:val="16"/>
              </w:rPr>
            </w:pPr>
            <w:r w:rsidRPr="00B44B3A">
              <w:rPr>
                <w:sz w:val="16"/>
                <w:szCs w:val="16"/>
              </w:rPr>
              <w:t>i założenia wstępne:</w:t>
            </w:r>
          </w:p>
        </w:tc>
        <w:tc>
          <w:tcPr>
            <w:tcW w:w="8190" w:type="dxa"/>
            <w:gridSpan w:val="10"/>
            <w:tcBorders>
              <w:bottom w:val="single" w:color="auto" w:sz="4" w:space="0"/>
            </w:tcBorders>
            <w:shd w:val="clear" w:color="auto" w:fill="auto"/>
            <w:tcMar/>
            <w:vAlign w:val="center"/>
          </w:tcPr>
          <w:p w:rsidRPr="00B44B3A" w:rsidR="00180BC9" w:rsidP="00180BC9" w:rsidRDefault="00180BC9" w14:paraId="0E27B00A" wp14:textId="77777777">
            <w:pPr>
              <w:spacing w:line="240" w:lineRule="auto"/>
              <w:jc w:val="both"/>
              <w:rPr>
                <w:sz w:val="16"/>
                <w:szCs w:val="16"/>
              </w:rPr>
            </w:pPr>
          </w:p>
          <w:p w:rsidRPr="00B44B3A" w:rsidR="00180BC9" w:rsidP="00180BC9" w:rsidRDefault="00F23798" w14:paraId="74FA91D9" wp14:textId="77777777">
            <w:pPr>
              <w:spacing w:line="240" w:lineRule="auto"/>
              <w:jc w:val="both"/>
              <w:rPr>
                <w:sz w:val="16"/>
                <w:szCs w:val="16"/>
              </w:rPr>
            </w:pPr>
            <w:r w:rsidRPr="00F23798">
              <w:rPr>
                <w:rFonts w:cs="Arial"/>
                <w:sz w:val="16"/>
                <w:szCs w:val="16"/>
              </w:rPr>
              <w:t>Wiedza z przedmiotu: biologia komórki zwierzęcej</w:t>
            </w:r>
          </w:p>
        </w:tc>
      </w:tr>
      <w:tr xmlns:wp14="http://schemas.microsoft.com/office/word/2010/wordml" w:rsidRPr="00B44B3A" w:rsidR="00180BC9" w:rsidTr="71C2D48E" w14:paraId="2B5F188A" wp14:textId="77777777">
        <w:trPr>
          <w:trHeight w:val="907"/>
        </w:trPr>
        <w:tc>
          <w:tcPr>
            <w:tcW w:w="2480" w:type="dxa"/>
            <w:gridSpan w:val="2"/>
            <w:tcMar/>
            <w:vAlign w:val="center"/>
          </w:tcPr>
          <w:p w:rsidRPr="00B44B3A" w:rsidR="00180BC9" w:rsidP="00180BC9" w:rsidRDefault="00180BC9" w14:paraId="3C77472E" wp14:textId="77777777">
            <w:pPr>
              <w:spacing w:line="240" w:lineRule="auto"/>
              <w:rPr>
                <w:bCs/>
                <w:sz w:val="16"/>
                <w:szCs w:val="16"/>
              </w:rPr>
            </w:pPr>
            <w:r w:rsidRPr="00B44B3A">
              <w:rPr>
                <w:sz w:val="16"/>
                <w:szCs w:val="16"/>
              </w:rPr>
              <w:t>Efekty uczenia się:</w:t>
            </w:r>
          </w:p>
        </w:tc>
        <w:tc>
          <w:tcPr>
            <w:tcW w:w="2990" w:type="dxa"/>
            <w:gridSpan w:val="3"/>
            <w:tcMar/>
          </w:tcPr>
          <w:p w:rsidRPr="00B44B3A" w:rsidR="00180BC9" w:rsidP="000C76E5" w:rsidRDefault="00180BC9" w14:paraId="74A1F1FF" wp14:textId="77777777">
            <w:pPr>
              <w:spacing w:line="240" w:lineRule="auto"/>
              <w:rPr>
                <w:sz w:val="16"/>
                <w:szCs w:val="16"/>
              </w:rPr>
            </w:pPr>
            <w:r w:rsidRPr="00B44B3A">
              <w:rPr>
                <w:sz w:val="16"/>
                <w:szCs w:val="16"/>
              </w:rPr>
              <w:t>Wiedza:</w:t>
            </w:r>
          </w:p>
          <w:p w:rsidRPr="00B44B3A" w:rsidR="00180BC9" w:rsidP="000C76E5" w:rsidRDefault="000C76E5" w14:paraId="4A04F0F8" wp14:textId="77777777">
            <w:pPr>
              <w:spacing w:line="240" w:lineRule="auto"/>
              <w:rPr>
                <w:sz w:val="16"/>
                <w:szCs w:val="16"/>
              </w:rPr>
            </w:pPr>
            <w:r>
              <w:rPr>
                <w:sz w:val="16"/>
                <w:szCs w:val="16"/>
              </w:rPr>
              <w:t xml:space="preserve">K1 - </w:t>
            </w:r>
            <w:r w:rsidRPr="00180BC9">
              <w:rPr>
                <w:sz w:val="16"/>
                <w:szCs w:val="16"/>
              </w:rPr>
              <w:t xml:space="preserve"> strukturę i zasady funkcjonowania organizmów zwierzęcych na poziomie komórek</w:t>
            </w:r>
            <w:r>
              <w:rPr>
                <w:sz w:val="16"/>
                <w:szCs w:val="16"/>
              </w:rPr>
              <w:t xml:space="preserve"> i tkanek</w:t>
            </w:r>
          </w:p>
        </w:tc>
        <w:tc>
          <w:tcPr>
            <w:tcW w:w="2680" w:type="dxa"/>
            <w:gridSpan w:val="3"/>
            <w:tcMar/>
          </w:tcPr>
          <w:p w:rsidRPr="00B44B3A" w:rsidR="00180BC9" w:rsidP="000C76E5" w:rsidRDefault="00180BC9" w14:paraId="0F58FAE9" wp14:textId="77777777">
            <w:pPr>
              <w:spacing w:line="240" w:lineRule="auto"/>
              <w:rPr>
                <w:sz w:val="16"/>
                <w:szCs w:val="16"/>
              </w:rPr>
            </w:pPr>
            <w:r w:rsidRPr="00B44B3A">
              <w:rPr>
                <w:sz w:val="16"/>
                <w:szCs w:val="16"/>
              </w:rPr>
              <w:t>Umiejętności:</w:t>
            </w:r>
          </w:p>
          <w:p w:rsidRPr="00B44B3A" w:rsidR="00180BC9" w:rsidP="000C76E5" w:rsidRDefault="000C76E5" w14:paraId="02D5CDED" wp14:textId="77777777">
            <w:pPr>
              <w:spacing w:line="240" w:lineRule="auto"/>
              <w:rPr>
                <w:sz w:val="16"/>
                <w:szCs w:val="16"/>
              </w:rPr>
            </w:pPr>
            <w:r>
              <w:rPr>
                <w:sz w:val="16"/>
                <w:szCs w:val="16"/>
              </w:rPr>
              <w:t>U1</w:t>
            </w:r>
            <w:r w:rsidRPr="00B44B3A">
              <w:rPr>
                <w:sz w:val="16"/>
                <w:szCs w:val="16"/>
              </w:rPr>
              <w:t xml:space="preserve"> </w:t>
            </w:r>
            <w:r>
              <w:t xml:space="preserve"> - </w:t>
            </w:r>
            <w:r w:rsidRPr="00180BC9">
              <w:rPr>
                <w:sz w:val="16"/>
                <w:szCs w:val="16"/>
              </w:rPr>
              <w:t>ocenić podstawy</w:t>
            </w:r>
            <w:r>
              <w:rPr>
                <w:sz w:val="16"/>
                <w:szCs w:val="16"/>
              </w:rPr>
              <w:t xml:space="preserve"> </w:t>
            </w:r>
            <w:r w:rsidRPr="00180BC9">
              <w:rPr>
                <w:sz w:val="16"/>
                <w:szCs w:val="16"/>
              </w:rPr>
              <w:t xml:space="preserve"> funkcjonowania</w:t>
            </w:r>
            <w:r>
              <w:rPr>
                <w:sz w:val="16"/>
                <w:szCs w:val="16"/>
              </w:rPr>
              <w:t xml:space="preserve"> </w:t>
            </w:r>
            <w:r w:rsidRPr="00180BC9">
              <w:rPr>
                <w:sz w:val="16"/>
                <w:szCs w:val="16"/>
              </w:rPr>
              <w:t>komórek oraz zależności między strukturą a funkcją na poziomie komórek</w:t>
            </w:r>
            <w:r>
              <w:rPr>
                <w:sz w:val="16"/>
                <w:szCs w:val="16"/>
              </w:rPr>
              <w:t xml:space="preserve"> i</w:t>
            </w:r>
            <w:r w:rsidRPr="00180BC9">
              <w:rPr>
                <w:sz w:val="16"/>
                <w:szCs w:val="16"/>
              </w:rPr>
              <w:t xml:space="preserve"> tkanek</w:t>
            </w:r>
          </w:p>
        </w:tc>
        <w:tc>
          <w:tcPr>
            <w:tcW w:w="2520" w:type="dxa"/>
            <w:gridSpan w:val="4"/>
            <w:tcMar/>
          </w:tcPr>
          <w:p w:rsidRPr="00B44B3A" w:rsidR="00180BC9" w:rsidP="000C76E5" w:rsidRDefault="00180BC9" w14:paraId="489FDC0A" wp14:textId="77777777">
            <w:pPr>
              <w:spacing w:line="240" w:lineRule="auto"/>
              <w:rPr>
                <w:bCs/>
                <w:sz w:val="16"/>
                <w:szCs w:val="16"/>
              </w:rPr>
            </w:pPr>
            <w:r w:rsidRPr="00B44B3A">
              <w:rPr>
                <w:bCs/>
                <w:sz w:val="16"/>
                <w:szCs w:val="16"/>
              </w:rPr>
              <w:t>Kompetencje:</w:t>
            </w:r>
          </w:p>
          <w:p w:rsidRPr="00DE2E5B" w:rsidR="000C76E5" w:rsidP="000C76E5" w:rsidRDefault="000C76E5" w14:paraId="75EF2CF7" wp14:textId="77777777">
            <w:pPr>
              <w:spacing w:line="240" w:lineRule="auto"/>
              <w:rPr>
                <w:bCs/>
                <w:sz w:val="16"/>
                <w:szCs w:val="16"/>
              </w:rPr>
            </w:pPr>
            <w:r>
              <w:rPr>
                <w:bCs/>
                <w:sz w:val="16"/>
                <w:szCs w:val="16"/>
              </w:rPr>
              <w:t>K1 – zrozumienia potrzeby dokształcania się przez całe życie</w:t>
            </w:r>
          </w:p>
          <w:p w:rsidRPr="00B44B3A" w:rsidR="00180BC9" w:rsidP="000C76E5" w:rsidRDefault="00180BC9" w14:paraId="60061E4C" wp14:textId="77777777">
            <w:pPr>
              <w:spacing w:line="240" w:lineRule="auto"/>
              <w:rPr>
                <w:sz w:val="16"/>
                <w:szCs w:val="16"/>
              </w:rPr>
            </w:pPr>
          </w:p>
        </w:tc>
      </w:tr>
      <w:tr xmlns:wp14="http://schemas.microsoft.com/office/word/2010/wordml" w:rsidRPr="00B44B3A" w:rsidR="00180BC9" w:rsidTr="71C2D48E" w14:paraId="3FF031A1" wp14:textId="77777777">
        <w:trPr>
          <w:trHeight w:val="950"/>
        </w:trPr>
        <w:tc>
          <w:tcPr>
            <w:tcW w:w="2480" w:type="dxa"/>
            <w:gridSpan w:val="2"/>
            <w:shd w:val="clear" w:color="auto" w:fill="auto"/>
            <w:tcMar/>
            <w:vAlign w:val="center"/>
          </w:tcPr>
          <w:p w:rsidRPr="00B44B3A" w:rsidR="00180BC9" w:rsidP="00180BC9" w:rsidRDefault="00180BC9" w14:paraId="1733BE7D" wp14:textId="77777777">
            <w:pPr>
              <w:spacing w:line="240" w:lineRule="auto"/>
              <w:rPr>
                <w:sz w:val="16"/>
                <w:szCs w:val="16"/>
              </w:rPr>
            </w:pPr>
            <w:r w:rsidRPr="00B44B3A">
              <w:rPr>
                <w:sz w:val="16"/>
                <w:szCs w:val="16"/>
              </w:rPr>
              <w:t>Sposób weryfikacji efektów uczenia się:</w:t>
            </w:r>
          </w:p>
        </w:tc>
        <w:tc>
          <w:tcPr>
            <w:tcW w:w="8190" w:type="dxa"/>
            <w:gridSpan w:val="10"/>
            <w:tcMar/>
            <w:vAlign w:val="center"/>
          </w:tcPr>
          <w:p w:rsidRPr="00B44B3A" w:rsidR="00180BC9" w:rsidP="71C2D48E" w:rsidRDefault="00180BC9" w14:paraId="44EAFD9C" wp14:textId="3CCBE861">
            <w:pPr>
              <w:pStyle w:val="ListParagraph"/>
              <w:numPr>
                <w:ilvl w:val="0"/>
                <w:numId w:val="4"/>
              </w:numPr>
              <w:spacing w:line="240" w:lineRule="auto"/>
              <w:jc w:val="both"/>
              <w:rPr>
                <w:rFonts w:ascii="Calibri" w:hAnsi="Calibri" w:eastAsia="Calibri" w:cs="Calibri"/>
                <w:sz w:val="16"/>
                <w:szCs w:val="16"/>
              </w:rPr>
            </w:pPr>
            <w:r w:rsidRPr="71C2D48E" w:rsidR="0BCD6608">
              <w:rPr>
                <w:sz w:val="16"/>
                <w:szCs w:val="16"/>
              </w:rPr>
              <w:t>Wejściówki z tematu, który będzie realizowany na ćwiczeniach, 2. Egzamin</w:t>
            </w:r>
          </w:p>
        </w:tc>
      </w:tr>
      <w:tr xmlns:wp14="http://schemas.microsoft.com/office/word/2010/wordml" w:rsidRPr="00B44B3A" w:rsidR="00180BC9" w:rsidTr="71C2D48E" w14:paraId="7366A421" wp14:textId="77777777">
        <w:trPr>
          <w:trHeight w:val="505"/>
        </w:trPr>
        <w:tc>
          <w:tcPr>
            <w:tcW w:w="2480" w:type="dxa"/>
            <w:gridSpan w:val="2"/>
            <w:shd w:val="clear" w:color="auto" w:fill="auto"/>
            <w:tcMar/>
            <w:vAlign w:val="center"/>
          </w:tcPr>
          <w:p w:rsidRPr="00B44B3A" w:rsidR="00180BC9" w:rsidP="00180BC9" w:rsidRDefault="00180BC9" w14:paraId="41FAFBAF" wp14:textId="77777777">
            <w:pPr>
              <w:spacing w:line="240" w:lineRule="auto"/>
              <w:rPr>
                <w:sz w:val="16"/>
                <w:szCs w:val="16"/>
              </w:rPr>
            </w:pPr>
            <w:r w:rsidRPr="00B44B3A">
              <w:rPr>
                <w:sz w:val="16"/>
                <w:szCs w:val="16"/>
              </w:rPr>
              <w:t>Forma dokumentacji osiągniętych efektów uczenia się:</w:t>
            </w:r>
          </w:p>
        </w:tc>
        <w:tc>
          <w:tcPr>
            <w:tcW w:w="8190" w:type="dxa"/>
            <w:gridSpan w:val="10"/>
            <w:tcMar/>
            <w:vAlign w:val="center"/>
          </w:tcPr>
          <w:p w:rsidRPr="00B44B3A" w:rsidR="00180BC9" w:rsidP="00180BC9" w:rsidRDefault="00180BC9" w14:paraId="4B94D5A5" wp14:textId="1F3457A0">
            <w:pPr>
              <w:spacing w:line="240" w:lineRule="auto"/>
              <w:jc w:val="both"/>
              <w:rPr>
                <w:sz w:val="16"/>
                <w:szCs w:val="16"/>
              </w:rPr>
            </w:pPr>
            <w:r w:rsidRPr="71C2D48E" w:rsidR="7C04741E">
              <w:rPr>
                <w:sz w:val="16"/>
                <w:szCs w:val="16"/>
              </w:rPr>
              <w:t>Prace pisemne wraz z oceną</w:t>
            </w:r>
          </w:p>
        </w:tc>
      </w:tr>
      <w:tr xmlns:wp14="http://schemas.microsoft.com/office/word/2010/wordml" w:rsidRPr="00B44B3A" w:rsidR="00180BC9" w:rsidTr="71C2D48E" w14:paraId="45CF1B46" wp14:textId="77777777">
        <w:trPr>
          <w:trHeight w:val="527"/>
        </w:trPr>
        <w:tc>
          <w:tcPr>
            <w:tcW w:w="2480" w:type="dxa"/>
            <w:gridSpan w:val="2"/>
            <w:shd w:val="clear" w:color="auto" w:fill="auto"/>
            <w:tcMar/>
            <w:vAlign w:val="center"/>
          </w:tcPr>
          <w:p w:rsidRPr="00B44B3A" w:rsidR="00180BC9" w:rsidP="00180BC9" w:rsidRDefault="00180BC9" w14:paraId="56529020" wp14:textId="77777777">
            <w:pPr>
              <w:spacing w:line="240" w:lineRule="auto"/>
              <w:rPr>
                <w:sz w:val="16"/>
                <w:szCs w:val="16"/>
              </w:rPr>
            </w:pPr>
            <w:r w:rsidRPr="00B44B3A">
              <w:rPr>
                <w:sz w:val="16"/>
                <w:szCs w:val="16"/>
              </w:rPr>
              <w:t>Elementy i wagi mające wpływ</w:t>
            </w:r>
          </w:p>
          <w:p w:rsidRPr="00B44B3A" w:rsidR="00180BC9" w:rsidP="00180BC9" w:rsidRDefault="00180BC9" w14:paraId="3BF2AA5A" wp14:textId="77777777">
            <w:pPr>
              <w:spacing w:line="240" w:lineRule="auto"/>
              <w:rPr>
                <w:bCs/>
                <w:sz w:val="16"/>
                <w:szCs w:val="16"/>
                <w:vertAlign w:val="superscript"/>
              </w:rPr>
            </w:pPr>
            <w:r w:rsidRPr="00B44B3A">
              <w:rPr>
                <w:sz w:val="16"/>
                <w:szCs w:val="16"/>
              </w:rPr>
              <w:t>na ocenę końcową:</w:t>
            </w:r>
          </w:p>
        </w:tc>
        <w:tc>
          <w:tcPr>
            <w:tcW w:w="8190" w:type="dxa"/>
            <w:gridSpan w:val="10"/>
            <w:tcMar/>
            <w:vAlign w:val="center"/>
          </w:tcPr>
          <w:p w:rsidRPr="00B44B3A" w:rsidR="00180BC9" w:rsidP="71C2D48E" w:rsidRDefault="00180BC9" w14:paraId="5CEA30E0" wp14:textId="66C24822">
            <w:pPr>
              <w:spacing w:line="240" w:lineRule="auto"/>
              <w:jc w:val="both"/>
              <w:rPr>
                <w:rFonts w:cs="Arial"/>
                <w:sz w:val="16"/>
                <w:szCs w:val="16"/>
              </w:rPr>
            </w:pPr>
            <w:r w:rsidRPr="71C2D48E" w:rsidR="006BE4F3">
              <w:rPr>
                <w:rFonts w:cs="Arial"/>
                <w:sz w:val="16"/>
                <w:szCs w:val="16"/>
              </w:rPr>
              <w:t xml:space="preserve">Na zajęciach ćwiczeniowych studenci zdają wejściówkę. Zaliczenie przynajmniej 51% wejściówek dopuszcza studenta </w:t>
            </w:r>
            <w:r w:rsidRPr="71C2D48E" w:rsidR="3A5914F3">
              <w:rPr>
                <w:rFonts w:cs="Arial"/>
                <w:sz w:val="16"/>
                <w:szCs w:val="16"/>
              </w:rPr>
              <w:t>do egzaminu. W pozostałym przypadkach, student musi zdawać wyjściówkę.</w:t>
            </w:r>
            <w:r w:rsidRPr="71C2D48E" w:rsidR="0C6666CF">
              <w:rPr>
                <w:rFonts w:cs="Arial"/>
                <w:sz w:val="16"/>
                <w:szCs w:val="16"/>
              </w:rPr>
              <w:t xml:space="preserve"> </w:t>
            </w:r>
          </w:p>
          <w:p w:rsidRPr="00B44B3A" w:rsidR="00180BC9" w:rsidP="71C2D48E" w:rsidRDefault="00180BC9" w14:paraId="6989B28D" wp14:textId="175AFBF7">
            <w:pPr>
              <w:spacing w:line="240" w:lineRule="auto"/>
              <w:jc w:val="both"/>
              <w:rPr>
                <w:rFonts w:cs="Arial"/>
                <w:sz w:val="16"/>
                <w:szCs w:val="16"/>
              </w:rPr>
            </w:pPr>
            <w:r w:rsidRPr="71C2D48E" w:rsidR="0C6666CF">
              <w:rPr>
                <w:rFonts w:cs="Arial"/>
                <w:sz w:val="16"/>
                <w:szCs w:val="16"/>
              </w:rPr>
              <w:t xml:space="preserve">Na ocenę końcową wpływa w 100% </w:t>
            </w:r>
            <w:r w:rsidRPr="71C2D48E" w:rsidR="3A5914F3">
              <w:rPr>
                <w:rFonts w:cs="Arial"/>
                <w:sz w:val="16"/>
                <w:szCs w:val="16"/>
              </w:rPr>
              <w:t xml:space="preserve"> </w:t>
            </w:r>
            <w:r w:rsidRPr="71C2D48E" w:rsidR="1BDE7BBF">
              <w:rPr>
                <w:rFonts w:cs="Arial"/>
                <w:sz w:val="16"/>
                <w:szCs w:val="16"/>
              </w:rPr>
              <w:t>ocena z egzaminu.</w:t>
            </w:r>
          </w:p>
          <w:p w:rsidRPr="00B44B3A" w:rsidR="00180BC9" w:rsidP="71C2D48E" w:rsidRDefault="00180BC9" w14:paraId="16B16257" wp14:textId="1B8D3602">
            <w:pPr>
              <w:pStyle w:val="Normalny"/>
              <w:spacing w:line="240" w:lineRule="auto"/>
              <w:jc w:val="both"/>
              <w:rPr>
                <w:rFonts w:cs="Arial"/>
                <w:sz w:val="16"/>
                <w:szCs w:val="16"/>
              </w:rPr>
            </w:pPr>
            <w:r w:rsidRPr="71C2D48E" w:rsidR="1BDE7BBF">
              <w:rPr>
                <w:rFonts w:cs="Arial"/>
                <w:sz w:val="16"/>
                <w:szCs w:val="16"/>
              </w:rPr>
              <w:t xml:space="preserve">W przypadku, gdy student ze wszystkich wejściówek otrzyma co najmniej </w:t>
            </w:r>
            <w:r w:rsidRPr="71C2D48E" w:rsidR="2597EF47">
              <w:rPr>
                <w:rFonts w:cs="Arial"/>
                <w:sz w:val="16"/>
                <w:szCs w:val="16"/>
              </w:rPr>
              <w:t>70%, jest zwolniony z egzaminu, a ocena z przedmiotu jest wystawiana na podstawie procentowej ilości uzyskanych punktów, zgodnie z regulaminem studiów w SGGW.</w:t>
            </w:r>
          </w:p>
          <w:p w:rsidRPr="00B44B3A" w:rsidR="00180BC9" w:rsidP="71C2D48E" w:rsidRDefault="00180BC9" w14:paraId="3DEEC669" wp14:textId="284EFA54">
            <w:pPr>
              <w:pStyle w:val="Normalny"/>
              <w:spacing w:line="240" w:lineRule="auto"/>
              <w:jc w:val="both"/>
              <w:rPr>
                <w:rFonts w:cs="Arial"/>
                <w:sz w:val="16"/>
                <w:szCs w:val="16"/>
              </w:rPr>
            </w:pPr>
          </w:p>
        </w:tc>
      </w:tr>
      <w:tr xmlns:wp14="http://schemas.microsoft.com/office/word/2010/wordml" w:rsidRPr="00B44B3A" w:rsidR="00180BC9" w:rsidTr="71C2D48E" w14:paraId="0A2E43D1" wp14:textId="77777777">
        <w:trPr>
          <w:trHeight w:val="340"/>
        </w:trPr>
        <w:tc>
          <w:tcPr>
            <w:tcW w:w="2480" w:type="dxa"/>
            <w:gridSpan w:val="2"/>
            <w:tcMar/>
            <w:vAlign w:val="center"/>
          </w:tcPr>
          <w:p w:rsidRPr="00B44B3A" w:rsidR="00180BC9" w:rsidP="00180BC9" w:rsidRDefault="00180BC9" w14:paraId="3941EEC4" wp14:textId="77777777">
            <w:pPr>
              <w:spacing w:line="240" w:lineRule="auto"/>
              <w:rPr>
                <w:sz w:val="16"/>
                <w:szCs w:val="16"/>
                <w:vertAlign w:val="superscript"/>
              </w:rPr>
            </w:pPr>
            <w:r w:rsidRPr="00B44B3A">
              <w:rPr>
                <w:sz w:val="16"/>
                <w:szCs w:val="16"/>
              </w:rPr>
              <w:t>Miejsce realizacji zajęć:</w:t>
            </w:r>
          </w:p>
        </w:tc>
        <w:tc>
          <w:tcPr>
            <w:tcW w:w="8190" w:type="dxa"/>
            <w:gridSpan w:val="10"/>
            <w:tcMar/>
            <w:vAlign w:val="center"/>
          </w:tcPr>
          <w:p w:rsidRPr="00B44B3A" w:rsidR="00180BC9" w:rsidP="00180BC9" w:rsidRDefault="00F23798" w14:paraId="138C5D06" wp14:textId="21FD95D5">
            <w:pPr>
              <w:spacing w:line="240" w:lineRule="auto"/>
              <w:jc w:val="both"/>
              <w:rPr>
                <w:sz w:val="16"/>
                <w:szCs w:val="16"/>
              </w:rPr>
            </w:pPr>
            <w:r w:rsidRPr="71C2D48E" w:rsidR="00F23798">
              <w:rPr>
                <w:rFonts w:cs="Arial"/>
                <w:sz w:val="16"/>
                <w:szCs w:val="16"/>
              </w:rPr>
              <w:t xml:space="preserve">Audytoria wykładowe, </w:t>
            </w:r>
            <w:r w:rsidRPr="71C2D48E" w:rsidR="643C54C6">
              <w:rPr>
                <w:rFonts w:cs="Arial"/>
                <w:sz w:val="16"/>
                <w:szCs w:val="16"/>
              </w:rPr>
              <w:t xml:space="preserve">MS </w:t>
            </w:r>
            <w:proofErr w:type="spellStart"/>
            <w:r w:rsidRPr="71C2D48E" w:rsidR="643C54C6">
              <w:rPr>
                <w:rFonts w:cs="Arial"/>
                <w:sz w:val="16"/>
                <w:szCs w:val="16"/>
              </w:rPr>
              <w:t>Teams</w:t>
            </w:r>
            <w:proofErr w:type="spellEnd"/>
            <w:r w:rsidRPr="71C2D48E" w:rsidR="643C54C6">
              <w:rPr>
                <w:rFonts w:cs="Arial"/>
                <w:sz w:val="16"/>
                <w:szCs w:val="16"/>
              </w:rPr>
              <w:t xml:space="preserve">, </w:t>
            </w:r>
            <w:r w:rsidRPr="71C2D48E" w:rsidR="00F23798">
              <w:rPr>
                <w:rFonts w:cs="Arial"/>
                <w:sz w:val="16"/>
                <w:szCs w:val="16"/>
              </w:rPr>
              <w:t>pracownia mikroskopowa</w:t>
            </w:r>
          </w:p>
        </w:tc>
      </w:tr>
      <w:tr xmlns:wp14="http://schemas.microsoft.com/office/word/2010/wordml" w:rsidRPr="00B44B3A" w:rsidR="00180BC9" w:rsidTr="71C2D48E" w14:paraId="04E15126" wp14:textId="77777777">
        <w:trPr>
          <w:trHeight w:val="340"/>
        </w:trPr>
        <w:tc>
          <w:tcPr>
            <w:tcW w:w="10670" w:type="dxa"/>
            <w:gridSpan w:val="12"/>
            <w:tcMar/>
            <w:vAlign w:val="center"/>
          </w:tcPr>
          <w:p w:rsidRPr="00F23798" w:rsidR="00F23798" w:rsidP="00F23798" w:rsidRDefault="00F23798" w14:paraId="1B4446E0" wp14:textId="77777777">
            <w:pPr>
              <w:spacing w:line="240" w:lineRule="auto"/>
              <w:rPr>
                <w:rFonts w:ascii="Arial" w:hAnsi="Arial" w:eastAsia="Times New Roman" w:cs="Arial"/>
                <w:sz w:val="16"/>
                <w:szCs w:val="16"/>
                <w:lang w:eastAsia="pl-PL"/>
              </w:rPr>
            </w:pPr>
            <w:r w:rsidRPr="00F23798">
              <w:rPr>
                <w:rFonts w:ascii="Arial" w:hAnsi="Arial" w:eastAsia="Times New Roman" w:cs="Arial"/>
                <w:sz w:val="16"/>
                <w:szCs w:val="16"/>
                <w:lang w:eastAsia="pl-PL"/>
              </w:rPr>
              <w:t>Literatura podstawowa i uzupełniająca</w:t>
            </w:r>
          </w:p>
          <w:p w:rsidRPr="00F23798" w:rsidR="00F23798" w:rsidP="00F23798" w:rsidRDefault="00F23798" w14:paraId="36EADDFE" wp14:textId="77777777">
            <w:pPr>
              <w:spacing w:line="240" w:lineRule="auto"/>
              <w:rPr>
                <w:rFonts w:ascii="Arial" w:hAnsi="Arial" w:eastAsia="Times New Roman" w:cs="Arial"/>
                <w:sz w:val="16"/>
                <w:szCs w:val="16"/>
                <w:lang w:eastAsia="pl-PL"/>
              </w:rPr>
            </w:pPr>
            <w:r w:rsidRPr="00F23798">
              <w:rPr>
                <w:rFonts w:ascii="Arial" w:hAnsi="Arial" w:eastAsia="Times New Roman" w:cs="Arial"/>
                <w:sz w:val="16"/>
                <w:szCs w:val="16"/>
                <w:lang w:eastAsia="pl-PL"/>
              </w:rPr>
              <w:t>•</w:t>
            </w:r>
            <w:r w:rsidRPr="00F23798">
              <w:rPr>
                <w:rFonts w:ascii="Arial" w:hAnsi="Arial" w:eastAsia="Times New Roman" w:cs="Arial"/>
                <w:sz w:val="16"/>
                <w:szCs w:val="16"/>
                <w:lang w:eastAsia="pl-PL"/>
              </w:rPr>
              <w:tab/>
            </w:r>
            <w:proofErr w:type="spellStart"/>
            <w:r w:rsidRPr="00F23798">
              <w:rPr>
                <w:rFonts w:ascii="Arial" w:hAnsi="Arial" w:eastAsia="Times New Roman" w:cs="Arial"/>
                <w:sz w:val="16"/>
                <w:szCs w:val="16"/>
                <w:lang w:eastAsia="pl-PL"/>
              </w:rPr>
              <w:t>Alberts</w:t>
            </w:r>
            <w:proofErr w:type="spellEnd"/>
            <w:r w:rsidRPr="00F23798">
              <w:rPr>
                <w:rFonts w:ascii="Arial" w:hAnsi="Arial" w:eastAsia="Times New Roman" w:cs="Arial"/>
                <w:sz w:val="16"/>
                <w:szCs w:val="16"/>
                <w:lang w:eastAsia="pl-PL"/>
              </w:rPr>
              <w:t xml:space="preserve"> B. i </w:t>
            </w:r>
            <w:proofErr w:type="spellStart"/>
            <w:r w:rsidRPr="00F23798">
              <w:rPr>
                <w:rFonts w:ascii="Arial" w:hAnsi="Arial" w:eastAsia="Times New Roman" w:cs="Arial"/>
                <w:sz w:val="16"/>
                <w:szCs w:val="16"/>
                <w:lang w:eastAsia="pl-PL"/>
              </w:rPr>
              <w:t>wsp</w:t>
            </w:r>
            <w:proofErr w:type="spellEnd"/>
            <w:r w:rsidRPr="00F23798">
              <w:rPr>
                <w:rFonts w:ascii="Arial" w:hAnsi="Arial" w:eastAsia="Times New Roman" w:cs="Arial"/>
                <w:sz w:val="16"/>
                <w:szCs w:val="16"/>
                <w:lang w:eastAsia="pl-PL"/>
              </w:rPr>
              <w:t xml:space="preserve">. 2005. Podstawy biologii komórki; (cz. 1 i 2), Wydawnictwo Naukowe PWN, Warszawa </w:t>
            </w:r>
          </w:p>
          <w:p w:rsidRPr="00F23798" w:rsidR="00F23798" w:rsidP="00F23798" w:rsidRDefault="00F23798" w14:paraId="54D85563" wp14:textId="77777777">
            <w:pPr>
              <w:spacing w:line="240" w:lineRule="auto"/>
              <w:rPr>
                <w:rFonts w:ascii="Arial" w:hAnsi="Arial" w:eastAsia="Times New Roman" w:cs="Arial"/>
                <w:sz w:val="16"/>
                <w:szCs w:val="16"/>
                <w:lang w:eastAsia="pl-PL"/>
              </w:rPr>
            </w:pPr>
            <w:r w:rsidRPr="00F23798">
              <w:rPr>
                <w:rFonts w:ascii="Arial" w:hAnsi="Arial" w:eastAsia="Times New Roman" w:cs="Arial"/>
                <w:sz w:val="16"/>
                <w:szCs w:val="16"/>
                <w:lang w:eastAsia="pl-PL"/>
              </w:rPr>
              <w:t>•</w:t>
            </w:r>
            <w:r w:rsidRPr="00F23798">
              <w:rPr>
                <w:rFonts w:ascii="Arial" w:hAnsi="Arial" w:eastAsia="Times New Roman" w:cs="Arial"/>
                <w:sz w:val="16"/>
                <w:szCs w:val="16"/>
                <w:lang w:eastAsia="pl-PL"/>
              </w:rPr>
              <w:tab/>
            </w:r>
            <w:r w:rsidRPr="00F23798">
              <w:rPr>
                <w:rFonts w:ascii="Arial" w:hAnsi="Arial" w:eastAsia="Times New Roman" w:cs="Arial"/>
                <w:sz w:val="16"/>
                <w:szCs w:val="16"/>
                <w:lang w:eastAsia="pl-PL"/>
              </w:rPr>
              <w:t xml:space="preserve">Bielańska-Osuchowska Z. 2004. Embriologia. </w:t>
            </w:r>
            <w:proofErr w:type="spellStart"/>
            <w:r w:rsidRPr="00F23798">
              <w:rPr>
                <w:rFonts w:ascii="Arial" w:hAnsi="Arial" w:eastAsia="Times New Roman" w:cs="Arial"/>
                <w:sz w:val="16"/>
                <w:szCs w:val="16"/>
                <w:lang w:eastAsia="pl-PL"/>
              </w:rPr>
              <w:t>PWRiL</w:t>
            </w:r>
            <w:proofErr w:type="spellEnd"/>
            <w:r w:rsidRPr="00F23798">
              <w:rPr>
                <w:rFonts w:ascii="Arial" w:hAnsi="Arial" w:eastAsia="Times New Roman" w:cs="Arial"/>
                <w:sz w:val="16"/>
                <w:szCs w:val="16"/>
                <w:lang w:eastAsia="pl-PL"/>
              </w:rPr>
              <w:t>.</w:t>
            </w:r>
          </w:p>
          <w:p w:rsidRPr="00F23798" w:rsidR="00F23798" w:rsidP="00F23798" w:rsidRDefault="00F23798" w14:paraId="4B4DBD29" wp14:textId="77777777">
            <w:pPr>
              <w:spacing w:line="240" w:lineRule="auto"/>
              <w:rPr>
                <w:rFonts w:ascii="Arial" w:hAnsi="Arial" w:eastAsia="Times New Roman" w:cs="Arial"/>
                <w:sz w:val="16"/>
                <w:szCs w:val="16"/>
                <w:lang w:val="en-US" w:eastAsia="pl-PL"/>
              </w:rPr>
            </w:pPr>
            <w:r w:rsidRPr="00F23798">
              <w:rPr>
                <w:rFonts w:ascii="Arial" w:hAnsi="Arial" w:eastAsia="Times New Roman" w:cs="Arial"/>
                <w:sz w:val="16"/>
                <w:szCs w:val="16"/>
                <w:lang w:eastAsia="pl-PL"/>
              </w:rPr>
              <w:t>•</w:t>
            </w:r>
            <w:r w:rsidRPr="00F23798">
              <w:rPr>
                <w:rFonts w:ascii="Arial" w:hAnsi="Arial" w:eastAsia="Times New Roman" w:cs="Arial"/>
                <w:sz w:val="16"/>
                <w:szCs w:val="16"/>
                <w:lang w:eastAsia="pl-PL"/>
              </w:rPr>
              <w:tab/>
            </w:r>
            <w:r w:rsidRPr="00F23798">
              <w:rPr>
                <w:rFonts w:ascii="Arial" w:hAnsi="Arial" w:eastAsia="Times New Roman" w:cs="Arial"/>
                <w:sz w:val="16"/>
                <w:szCs w:val="16"/>
                <w:lang w:eastAsia="pl-PL"/>
              </w:rPr>
              <w:t xml:space="preserve">Bielańska-Osuchowska Z. 2004. Zarys organogenezy. Różnicowanie się komórek w narządach. </w:t>
            </w:r>
            <w:r w:rsidRPr="00F23798">
              <w:rPr>
                <w:rFonts w:ascii="Arial" w:hAnsi="Arial" w:eastAsia="Times New Roman" w:cs="Arial"/>
                <w:sz w:val="16"/>
                <w:szCs w:val="16"/>
                <w:lang w:val="en-US" w:eastAsia="pl-PL"/>
              </w:rPr>
              <w:t>PWN</w:t>
            </w:r>
          </w:p>
          <w:p w:rsidRPr="00F23798" w:rsidR="00F23798" w:rsidP="00F23798" w:rsidRDefault="00F23798" w14:paraId="595ED0A4" wp14:textId="77777777">
            <w:pPr>
              <w:spacing w:line="240" w:lineRule="auto"/>
              <w:rPr>
                <w:rFonts w:ascii="Arial" w:hAnsi="Arial" w:eastAsia="Times New Roman" w:cs="Arial"/>
                <w:sz w:val="16"/>
                <w:szCs w:val="16"/>
                <w:lang w:val="en-US" w:eastAsia="pl-PL"/>
              </w:rPr>
            </w:pPr>
            <w:r w:rsidRPr="00F23798">
              <w:rPr>
                <w:rFonts w:ascii="Arial" w:hAnsi="Arial" w:eastAsia="Times New Roman" w:cs="Arial"/>
                <w:sz w:val="16"/>
                <w:szCs w:val="16"/>
                <w:lang w:val="en-US" w:eastAsia="pl-PL"/>
              </w:rPr>
              <w:t>•</w:t>
            </w:r>
            <w:r w:rsidRPr="00F23798">
              <w:rPr>
                <w:rFonts w:ascii="Arial" w:hAnsi="Arial" w:eastAsia="Times New Roman" w:cs="Arial"/>
                <w:sz w:val="16"/>
                <w:szCs w:val="16"/>
                <w:lang w:val="en-US" w:eastAsia="pl-PL"/>
              </w:rPr>
              <w:tab/>
            </w:r>
            <w:proofErr w:type="spellStart"/>
            <w:r w:rsidRPr="00F23798">
              <w:rPr>
                <w:rFonts w:ascii="Arial" w:hAnsi="Arial" w:eastAsia="Times New Roman" w:cs="Arial"/>
                <w:sz w:val="16"/>
                <w:szCs w:val="16"/>
                <w:lang w:val="en-US" w:eastAsia="pl-PL"/>
              </w:rPr>
              <w:t>Boenisch</w:t>
            </w:r>
            <w:proofErr w:type="spellEnd"/>
            <w:r w:rsidRPr="00F23798">
              <w:rPr>
                <w:rFonts w:ascii="Arial" w:hAnsi="Arial" w:eastAsia="Times New Roman" w:cs="Arial"/>
                <w:sz w:val="16"/>
                <w:szCs w:val="16"/>
                <w:lang w:val="en-US" w:eastAsia="pl-PL"/>
              </w:rPr>
              <w:t xml:space="preserve"> T. 2001. Handbook immunochemical staining methods. </w:t>
            </w:r>
            <w:proofErr w:type="spellStart"/>
            <w:r w:rsidRPr="00F23798">
              <w:rPr>
                <w:rFonts w:ascii="Arial" w:hAnsi="Arial" w:eastAsia="Times New Roman" w:cs="Arial"/>
                <w:sz w:val="16"/>
                <w:szCs w:val="16"/>
                <w:lang w:val="en-US" w:eastAsia="pl-PL"/>
              </w:rPr>
              <w:t>DakoCytomation</w:t>
            </w:r>
            <w:proofErr w:type="spellEnd"/>
            <w:r w:rsidRPr="00F23798">
              <w:rPr>
                <w:rFonts w:ascii="Arial" w:hAnsi="Arial" w:eastAsia="Times New Roman" w:cs="Arial"/>
                <w:sz w:val="16"/>
                <w:szCs w:val="16"/>
                <w:lang w:val="en-US" w:eastAsia="pl-PL"/>
              </w:rPr>
              <w:t>, Carpinteria, California</w:t>
            </w:r>
          </w:p>
          <w:p w:rsidRPr="00F23798" w:rsidR="00F23798" w:rsidP="00F23798" w:rsidRDefault="00F23798" w14:paraId="5C7DDC24" wp14:textId="77777777">
            <w:pPr>
              <w:spacing w:line="240" w:lineRule="auto"/>
              <w:rPr>
                <w:rFonts w:ascii="Arial" w:hAnsi="Arial" w:eastAsia="Times New Roman" w:cs="Arial"/>
                <w:sz w:val="16"/>
                <w:szCs w:val="16"/>
                <w:lang w:eastAsia="pl-PL"/>
              </w:rPr>
            </w:pPr>
            <w:r w:rsidRPr="00F23798">
              <w:rPr>
                <w:rFonts w:ascii="Arial" w:hAnsi="Arial" w:eastAsia="Times New Roman" w:cs="Arial"/>
                <w:sz w:val="16"/>
                <w:szCs w:val="16"/>
                <w:lang w:val="en-US" w:eastAsia="pl-PL"/>
              </w:rPr>
              <w:t>•</w:t>
            </w:r>
            <w:r w:rsidRPr="00F23798">
              <w:rPr>
                <w:rFonts w:ascii="Arial" w:hAnsi="Arial" w:eastAsia="Times New Roman" w:cs="Arial"/>
                <w:sz w:val="16"/>
                <w:szCs w:val="16"/>
                <w:lang w:val="en-US" w:eastAsia="pl-PL"/>
              </w:rPr>
              <w:tab/>
            </w:r>
            <w:r w:rsidRPr="00F23798">
              <w:rPr>
                <w:rFonts w:ascii="Arial" w:hAnsi="Arial" w:eastAsia="Times New Roman" w:cs="Arial"/>
                <w:sz w:val="16"/>
                <w:szCs w:val="16"/>
                <w:lang w:val="en-US" w:eastAsia="pl-PL"/>
              </w:rPr>
              <w:t xml:space="preserve">Jura </w:t>
            </w:r>
            <w:proofErr w:type="spellStart"/>
            <w:r w:rsidRPr="00F23798">
              <w:rPr>
                <w:rFonts w:ascii="Arial" w:hAnsi="Arial" w:eastAsia="Times New Roman" w:cs="Arial"/>
                <w:sz w:val="16"/>
                <w:szCs w:val="16"/>
                <w:lang w:val="en-US" w:eastAsia="pl-PL"/>
              </w:rPr>
              <w:t>Cz</w:t>
            </w:r>
            <w:proofErr w:type="spellEnd"/>
            <w:r w:rsidRPr="00F23798">
              <w:rPr>
                <w:rFonts w:ascii="Arial" w:hAnsi="Arial" w:eastAsia="Times New Roman" w:cs="Arial"/>
                <w:sz w:val="16"/>
                <w:szCs w:val="16"/>
                <w:lang w:val="en-US" w:eastAsia="pl-PL"/>
              </w:rPr>
              <w:t xml:space="preserve">., </w:t>
            </w:r>
            <w:proofErr w:type="spellStart"/>
            <w:r w:rsidRPr="00F23798">
              <w:rPr>
                <w:rFonts w:ascii="Arial" w:hAnsi="Arial" w:eastAsia="Times New Roman" w:cs="Arial"/>
                <w:sz w:val="16"/>
                <w:szCs w:val="16"/>
                <w:lang w:val="en-US" w:eastAsia="pl-PL"/>
              </w:rPr>
              <w:t>Klap</w:t>
            </w:r>
            <w:proofErr w:type="spellEnd"/>
            <w:r w:rsidRPr="00F23798">
              <w:rPr>
                <w:rFonts w:ascii="Arial" w:hAnsi="Arial" w:eastAsia="Times New Roman" w:cs="Arial"/>
                <w:sz w:val="16"/>
                <w:szCs w:val="16"/>
                <w:lang w:val="en-US" w:eastAsia="pl-PL"/>
              </w:rPr>
              <w:t xml:space="preserve"> J. 2005. </w:t>
            </w:r>
            <w:r w:rsidRPr="00F23798">
              <w:rPr>
                <w:rFonts w:ascii="Arial" w:hAnsi="Arial" w:eastAsia="Times New Roman" w:cs="Arial"/>
                <w:sz w:val="16"/>
                <w:szCs w:val="16"/>
                <w:lang w:eastAsia="pl-PL"/>
              </w:rPr>
              <w:t xml:space="preserve">Podstawy embriologii zwierząt i człowieka, t. 1 i 2. </w:t>
            </w:r>
          </w:p>
          <w:p w:rsidRPr="00F23798" w:rsidR="00F23798" w:rsidP="00F23798" w:rsidRDefault="00F23798" w14:paraId="02269E6C" wp14:textId="77777777">
            <w:pPr>
              <w:spacing w:line="240" w:lineRule="auto"/>
              <w:rPr>
                <w:rFonts w:ascii="Arial" w:hAnsi="Arial" w:eastAsia="Times New Roman" w:cs="Arial"/>
                <w:sz w:val="16"/>
                <w:szCs w:val="16"/>
                <w:lang w:eastAsia="pl-PL"/>
              </w:rPr>
            </w:pPr>
            <w:r w:rsidRPr="00F23798">
              <w:rPr>
                <w:rFonts w:ascii="Arial" w:hAnsi="Arial" w:eastAsia="Times New Roman" w:cs="Arial"/>
                <w:sz w:val="16"/>
                <w:szCs w:val="16"/>
                <w:lang w:eastAsia="pl-PL"/>
              </w:rPr>
              <w:t>•</w:t>
            </w:r>
            <w:r w:rsidRPr="00F23798">
              <w:rPr>
                <w:rFonts w:ascii="Arial" w:hAnsi="Arial" w:eastAsia="Times New Roman" w:cs="Arial"/>
                <w:sz w:val="16"/>
                <w:szCs w:val="16"/>
                <w:lang w:eastAsia="pl-PL"/>
              </w:rPr>
              <w:tab/>
            </w:r>
            <w:r w:rsidRPr="00F23798">
              <w:rPr>
                <w:rFonts w:ascii="Arial" w:hAnsi="Arial" w:eastAsia="Times New Roman" w:cs="Arial"/>
                <w:sz w:val="16"/>
                <w:szCs w:val="16"/>
                <w:lang w:eastAsia="pl-PL"/>
              </w:rPr>
              <w:t xml:space="preserve">Kuryszko J., Zarzycki J. 2000. Histologia zwierząt. </w:t>
            </w:r>
            <w:proofErr w:type="spellStart"/>
            <w:r w:rsidRPr="00F23798">
              <w:rPr>
                <w:rFonts w:ascii="Arial" w:hAnsi="Arial" w:eastAsia="Times New Roman" w:cs="Arial"/>
                <w:sz w:val="16"/>
                <w:szCs w:val="16"/>
                <w:lang w:eastAsia="pl-PL"/>
              </w:rPr>
              <w:t>PWRiL</w:t>
            </w:r>
            <w:proofErr w:type="spellEnd"/>
          </w:p>
          <w:p w:rsidRPr="00F23798" w:rsidR="00F23798" w:rsidP="00F23798" w:rsidRDefault="00F23798" w14:paraId="7732D072" wp14:textId="7505753C">
            <w:pPr>
              <w:spacing w:line="240" w:lineRule="auto"/>
              <w:rPr>
                <w:rFonts w:ascii="Arial" w:hAnsi="Arial" w:eastAsia="Times New Roman" w:cs="Arial"/>
                <w:sz w:val="16"/>
                <w:szCs w:val="16"/>
                <w:lang w:val="en-US" w:eastAsia="pl-PL"/>
              </w:rPr>
            </w:pPr>
            <w:r w:rsidRPr="00F23798" w:rsidR="00F23798">
              <w:rPr>
                <w:rFonts w:ascii="Arial" w:hAnsi="Arial" w:eastAsia="Times New Roman" w:cs="Arial"/>
                <w:sz w:val="16"/>
                <w:szCs w:val="16"/>
                <w:lang w:eastAsia="pl-PL"/>
              </w:rPr>
              <w:t>•</w:t>
            </w:r>
            <w:r w:rsidRPr="00F23798">
              <w:rPr>
                <w:rFonts w:ascii="Arial" w:hAnsi="Arial" w:eastAsia="Times New Roman" w:cs="Arial"/>
                <w:sz w:val="16"/>
                <w:szCs w:val="16"/>
                <w:lang w:eastAsia="pl-PL"/>
              </w:rPr>
              <w:tab/>
            </w:r>
            <w:r w:rsidRPr="00F23798" w:rsidR="00F23798">
              <w:rPr>
                <w:rFonts w:ascii="Arial" w:hAnsi="Arial" w:eastAsia="Times New Roman" w:cs="Arial"/>
                <w:sz w:val="16"/>
                <w:szCs w:val="16"/>
                <w:lang w:eastAsia="pl-PL"/>
              </w:rPr>
              <w:t xml:space="preserve">Sawicki W. Malejczyk J. 2012. </w:t>
            </w:r>
            <w:proofErr w:type="spellStart"/>
            <w:r w:rsidRPr="00F23798" w:rsidR="00F23798">
              <w:rPr>
                <w:rFonts w:ascii="Arial" w:hAnsi="Arial" w:eastAsia="Times New Roman" w:cs="Arial"/>
                <w:sz w:val="16"/>
                <w:szCs w:val="16"/>
                <w:lang w:val="en-US" w:eastAsia="pl-PL"/>
              </w:rPr>
              <w:t>Histologia</w:t>
            </w:r>
            <w:proofErr w:type="spellEnd"/>
            <w:r w:rsidRPr="00F23798" w:rsidR="00F23798">
              <w:rPr>
                <w:rFonts w:ascii="Arial" w:hAnsi="Arial" w:eastAsia="Times New Roman" w:cs="Arial"/>
                <w:sz w:val="16"/>
                <w:szCs w:val="16"/>
                <w:lang w:val="en-US" w:eastAsia="pl-PL"/>
              </w:rPr>
              <w:t xml:space="preserve">,  PZWL </w:t>
            </w:r>
            <w:r w:rsidRPr="00F23798" w:rsidR="2AFD4B41">
              <w:rPr>
                <w:rFonts w:ascii="Arial" w:hAnsi="Arial" w:eastAsia="Times New Roman" w:cs="Arial"/>
                <w:sz w:val="16"/>
                <w:szCs w:val="16"/>
                <w:lang w:val="en-US" w:eastAsia="pl-PL"/>
              </w:rPr>
              <w:t xml:space="preserve">I nowsze wydania</w:t>
            </w:r>
          </w:p>
          <w:p w:rsidRPr="00F23798" w:rsidR="00F23798" w:rsidP="00F23798" w:rsidRDefault="00F23798" w14:paraId="4640C0A4" wp14:textId="77777777">
            <w:pPr>
              <w:spacing w:line="240" w:lineRule="auto"/>
              <w:rPr>
                <w:rFonts w:ascii="Arial" w:hAnsi="Arial" w:eastAsia="Times New Roman" w:cs="Arial"/>
                <w:sz w:val="16"/>
                <w:szCs w:val="16"/>
                <w:lang w:eastAsia="pl-PL"/>
              </w:rPr>
            </w:pPr>
            <w:r w:rsidRPr="00F23798">
              <w:rPr>
                <w:rFonts w:ascii="Arial" w:hAnsi="Arial" w:eastAsia="Times New Roman" w:cs="Arial"/>
                <w:sz w:val="16"/>
                <w:szCs w:val="16"/>
                <w:lang w:val="en-US" w:eastAsia="pl-PL"/>
              </w:rPr>
              <w:t>•</w:t>
            </w:r>
            <w:r w:rsidRPr="00F23798">
              <w:rPr>
                <w:rFonts w:ascii="Arial" w:hAnsi="Arial" w:eastAsia="Times New Roman" w:cs="Arial"/>
                <w:sz w:val="16"/>
                <w:szCs w:val="16"/>
                <w:lang w:val="en-US" w:eastAsia="pl-PL"/>
              </w:rPr>
              <w:tab/>
            </w:r>
            <w:r w:rsidRPr="00F23798">
              <w:rPr>
                <w:rFonts w:ascii="Arial" w:hAnsi="Arial" w:eastAsia="Times New Roman" w:cs="Arial"/>
                <w:sz w:val="16"/>
                <w:szCs w:val="16"/>
                <w:lang w:val="en-US" w:eastAsia="pl-PL"/>
              </w:rPr>
              <w:t xml:space="preserve">Stevens A.,  Lowe J. 2000. </w:t>
            </w:r>
            <w:r w:rsidRPr="00F23798">
              <w:rPr>
                <w:rFonts w:ascii="Arial" w:hAnsi="Arial" w:eastAsia="Times New Roman" w:cs="Arial"/>
                <w:sz w:val="16"/>
                <w:szCs w:val="16"/>
                <w:lang w:eastAsia="pl-PL"/>
              </w:rPr>
              <w:t xml:space="preserve">Histologia człowieka. PZWL  </w:t>
            </w:r>
          </w:p>
          <w:p w:rsidRPr="00F23798" w:rsidR="00F23798" w:rsidP="00F23798" w:rsidRDefault="00F23798" w14:paraId="370959E9" wp14:textId="77777777">
            <w:pPr>
              <w:spacing w:line="240" w:lineRule="auto"/>
              <w:rPr>
                <w:rFonts w:ascii="Arial" w:hAnsi="Arial" w:eastAsia="Times New Roman" w:cs="Arial"/>
                <w:sz w:val="16"/>
                <w:szCs w:val="16"/>
                <w:lang w:eastAsia="pl-PL"/>
              </w:rPr>
            </w:pPr>
            <w:r w:rsidRPr="00F23798">
              <w:rPr>
                <w:rFonts w:ascii="Arial" w:hAnsi="Arial" w:eastAsia="Times New Roman" w:cs="Arial"/>
                <w:sz w:val="16"/>
                <w:szCs w:val="16"/>
                <w:lang w:eastAsia="pl-PL"/>
              </w:rPr>
              <w:t>•</w:t>
            </w:r>
            <w:r w:rsidRPr="00F23798">
              <w:rPr>
                <w:rFonts w:ascii="Arial" w:hAnsi="Arial" w:eastAsia="Times New Roman" w:cs="Arial"/>
                <w:sz w:val="16"/>
                <w:szCs w:val="16"/>
                <w:lang w:eastAsia="pl-PL"/>
              </w:rPr>
              <w:tab/>
            </w:r>
            <w:r w:rsidRPr="00F23798">
              <w:rPr>
                <w:rFonts w:ascii="Arial" w:hAnsi="Arial" w:eastAsia="Times New Roman" w:cs="Arial"/>
                <w:sz w:val="16"/>
                <w:szCs w:val="16"/>
                <w:lang w:eastAsia="pl-PL"/>
              </w:rPr>
              <w:t xml:space="preserve">Wróbel B., Zienkiewicz K., Smoliński D.J., </w:t>
            </w:r>
            <w:proofErr w:type="spellStart"/>
            <w:r w:rsidRPr="00F23798">
              <w:rPr>
                <w:rFonts w:ascii="Arial" w:hAnsi="Arial" w:eastAsia="Times New Roman" w:cs="Arial"/>
                <w:sz w:val="16"/>
                <w:szCs w:val="16"/>
                <w:lang w:eastAsia="pl-PL"/>
              </w:rPr>
              <w:t>Niedojadło</w:t>
            </w:r>
            <w:proofErr w:type="spellEnd"/>
            <w:r w:rsidRPr="00F23798">
              <w:rPr>
                <w:rFonts w:ascii="Arial" w:hAnsi="Arial" w:eastAsia="Times New Roman" w:cs="Arial"/>
                <w:sz w:val="16"/>
                <w:szCs w:val="16"/>
                <w:lang w:eastAsia="pl-PL"/>
              </w:rPr>
              <w:t xml:space="preserve"> J., Świdziński M. 2005. Podstawy mikroskopii elektronowej. Skrypt dla studentów biologii. Wydawnictwo Uniwersytetu Mikołaja Kopernika Toruń</w:t>
            </w:r>
          </w:p>
          <w:p w:rsidRPr="00B44B3A" w:rsidR="00180BC9" w:rsidP="71C2D48E" w:rsidRDefault="00F23798" wp14:textId="77777777" wp14:noSpellErr="1" w14:paraId="160BEDAE">
            <w:pPr>
              <w:spacing w:line="240" w:lineRule="auto"/>
              <w:rPr>
                <w:sz w:val="16"/>
                <w:szCs w:val="16"/>
              </w:rPr>
            </w:pPr>
            <w:r w:rsidRPr="00F23798" w:rsidR="00F23798">
              <w:rPr>
                <w:rFonts w:ascii="Arial" w:hAnsi="Arial" w:eastAsia="Times New Roman" w:cs="Arial"/>
                <w:sz w:val="16"/>
                <w:szCs w:val="16"/>
                <w:lang w:eastAsia="pl-PL"/>
              </w:rPr>
              <w:t>•</w:t>
            </w:r>
            <w:r w:rsidRPr="00F23798">
              <w:rPr>
                <w:rFonts w:ascii="Arial" w:hAnsi="Arial" w:eastAsia="Times New Roman" w:cs="Arial"/>
                <w:sz w:val="16"/>
                <w:szCs w:val="16"/>
                <w:lang w:eastAsia="pl-PL"/>
              </w:rPr>
              <w:tab/>
            </w:r>
            <w:r w:rsidRPr="00F23798" w:rsidR="00F23798">
              <w:rPr>
                <w:rFonts w:ascii="Arial" w:hAnsi="Arial" w:eastAsia="Times New Roman" w:cs="Arial"/>
                <w:sz w:val="16"/>
                <w:szCs w:val="16"/>
                <w:lang w:eastAsia="pl-PL"/>
              </w:rPr>
              <w:t>Zawistowski  St. 1970. Technika histologiczna, histologia oraz podstawy histopatologii. Zarys PZWL.</w:t>
            </w:r>
          </w:p>
          <w:p w:rsidRPr="00B44B3A" w:rsidR="00180BC9" w:rsidP="71C2D48E" w:rsidRDefault="00F23798" w14:paraId="5236A00D" wp14:textId="3E197C9A">
            <w:pPr>
              <w:pStyle w:val="Normalny"/>
              <w:spacing w:line="240" w:lineRule="auto"/>
              <w:rPr>
                <w:rFonts w:ascii="Arial" w:hAnsi="Arial" w:eastAsia="Times New Roman" w:cs="Arial"/>
                <w:sz w:val="16"/>
                <w:szCs w:val="16"/>
                <w:lang w:eastAsia="pl-PL"/>
              </w:rPr>
            </w:pPr>
            <w:r w:rsidRPr="71C2D48E" w:rsidR="0B42EC38">
              <w:rPr>
                <w:rFonts w:ascii="Arial" w:hAnsi="Arial" w:eastAsia="Times New Roman" w:cs="Arial"/>
                <w:sz w:val="16"/>
                <w:szCs w:val="16"/>
                <w:lang w:eastAsia="pl-PL"/>
              </w:rPr>
              <w:t>Publikacje naukowe</w:t>
            </w:r>
          </w:p>
        </w:tc>
      </w:tr>
      <w:tr xmlns:wp14="http://schemas.microsoft.com/office/word/2010/wordml" w:rsidRPr="00B44B3A" w:rsidR="00180BC9" w:rsidTr="71C2D48E" w14:paraId="14B14E7F" wp14:textId="77777777">
        <w:trPr>
          <w:trHeight w:val="340"/>
        </w:trPr>
        <w:tc>
          <w:tcPr>
            <w:tcW w:w="10670" w:type="dxa"/>
            <w:gridSpan w:val="12"/>
            <w:tcMar/>
            <w:vAlign w:val="center"/>
          </w:tcPr>
          <w:p w:rsidR="00180BC9" w:rsidP="00180BC9" w:rsidRDefault="00180BC9" w14:paraId="3DB9A417" wp14:textId="77777777">
            <w:pPr>
              <w:spacing w:line="240" w:lineRule="auto"/>
              <w:rPr>
                <w:sz w:val="16"/>
                <w:szCs w:val="16"/>
              </w:rPr>
            </w:pPr>
            <w:r w:rsidRPr="00B44B3A">
              <w:rPr>
                <w:sz w:val="16"/>
                <w:szCs w:val="16"/>
              </w:rPr>
              <w:t>UWAGI</w:t>
            </w:r>
          </w:p>
          <w:p w:rsidRPr="00B44B3A" w:rsidR="00AC3B04" w:rsidP="00AC3B04" w:rsidRDefault="00AC3B04" w14:paraId="3656B9AB" wp14:textId="77777777">
            <w:pPr>
              <w:spacing w:line="240" w:lineRule="auto"/>
              <w:rPr>
                <w:sz w:val="16"/>
                <w:szCs w:val="16"/>
                <w:vertAlign w:val="superscript"/>
              </w:rPr>
            </w:pPr>
          </w:p>
        </w:tc>
      </w:tr>
    </w:tbl>
    <w:p xmlns:wp14="http://schemas.microsoft.com/office/word/2010/wordml" w:rsidRPr="00582090" w:rsidR="00ED11F9" w:rsidP="00ED11F9" w:rsidRDefault="00ED11F9" w14:paraId="20378DA0" wp14:textId="77777777">
      <w:pPr>
        <w:rPr>
          <w:sz w:val="16"/>
        </w:rPr>
      </w:pPr>
      <w:r>
        <w:rPr>
          <w:sz w:val="16"/>
        </w:rPr>
        <w:br/>
      </w:r>
      <w:r w:rsidRPr="00582090">
        <w:rPr>
          <w:sz w:val="16"/>
        </w:rPr>
        <w:t xml:space="preserve">Wskaźniki ilościowe </w:t>
      </w:r>
      <w:r>
        <w:rPr>
          <w:sz w:val="16"/>
        </w:rPr>
        <w:t>charakteryzujące moduł/przedmiot:</w:t>
      </w:r>
    </w:p>
    <w:tbl>
      <w:tblPr>
        <w:tblpPr w:leftFromText="141" w:rightFromText="141" w:vertAnchor="text" w:horzAnchor="margin" w:tblpX="-40" w:tblpY="128"/>
        <w:tblW w:w="10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070"/>
        <w:gridCol w:w="1440"/>
      </w:tblGrid>
      <w:tr xmlns:wp14="http://schemas.microsoft.com/office/word/2010/wordml" w:rsidRPr="00B44B3A" w:rsidR="00ED11F9" w:rsidTr="00A40D9B" w14:paraId="1A6690B9" wp14:textId="77777777">
        <w:trPr>
          <w:trHeight w:val="536"/>
        </w:trPr>
        <w:tc>
          <w:tcPr>
            <w:tcW w:w="9070" w:type="dxa"/>
            <w:vAlign w:val="center"/>
          </w:tcPr>
          <w:p w:rsidRPr="00B44B3A" w:rsidR="00ED11F9" w:rsidP="008F7E6F" w:rsidRDefault="00ED11F9" w14:paraId="181D0728" wp14:textId="77777777">
            <w:pPr>
              <w:rPr>
                <w:sz w:val="18"/>
                <w:szCs w:val="18"/>
                <w:vertAlign w:val="superscript"/>
              </w:rPr>
            </w:pPr>
            <w:r w:rsidRPr="00B44B3A">
              <w:rPr>
                <w:bCs/>
                <w:sz w:val="18"/>
                <w:szCs w:val="18"/>
              </w:rPr>
              <w:t>Szacunkowa sumaryczna liczba godzin pracy studenta (kontaktowych i pracy własnej) niezbędna dla osiągnięcia zakładanych</w:t>
            </w:r>
            <w:r w:rsidRPr="00B44B3A" w:rsidR="008F7E6F">
              <w:rPr>
                <w:bCs/>
                <w:sz w:val="18"/>
                <w:szCs w:val="18"/>
              </w:rPr>
              <w:t xml:space="preserve"> dla zajęć</w:t>
            </w:r>
            <w:r w:rsidRPr="00B44B3A">
              <w:rPr>
                <w:bCs/>
                <w:sz w:val="18"/>
                <w:szCs w:val="18"/>
              </w:rPr>
              <w:t xml:space="preserve"> efektów </w:t>
            </w:r>
            <w:r w:rsidRPr="00B44B3A" w:rsidR="008F7E6F">
              <w:rPr>
                <w:bCs/>
                <w:sz w:val="18"/>
                <w:szCs w:val="18"/>
              </w:rPr>
              <w:t>uczenia się</w:t>
            </w:r>
            <w:r w:rsidRPr="00B44B3A">
              <w:rPr>
                <w:bCs/>
                <w:sz w:val="18"/>
                <w:szCs w:val="18"/>
              </w:rPr>
              <w:t xml:space="preserve"> - na tej podstawie należy wypełnić pole ECTS:</w:t>
            </w:r>
          </w:p>
        </w:tc>
        <w:tc>
          <w:tcPr>
            <w:tcW w:w="1440" w:type="dxa"/>
            <w:vAlign w:val="center"/>
          </w:tcPr>
          <w:p w:rsidRPr="00B44B3A" w:rsidR="00ED11F9" w:rsidP="00A40D9B" w:rsidRDefault="00AC3B04" w14:paraId="7AC0BF4F" wp14:textId="77777777">
            <w:pPr>
              <w:rPr>
                <w:b/>
                <w:bCs/>
                <w:sz w:val="18"/>
                <w:szCs w:val="18"/>
              </w:rPr>
            </w:pPr>
            <w:r w:rsidRPr="00AC3B04">
              <w:rPr>
                <w:rFonts w:ascii="Arial" w:hAnsi="Arial" w:cs="Arial"/>
                <w:bCs/>
                <w:sz w:val="16"/>
                <w:szCs w:val="16"/>
              </w:rPr>
              <w:t>120 h</w:t>
            </w:r>
          </w:p>
        </w:tc>
      </w:tr>
      <w:tr xmlns:wp14="http://schemas.microsoft.com/office/word/2010/wordml" w:rsidRPr="00B44B3A" w:rsidR="00ED11F9" w:rsidTr="00A40D9B" w14:paraId="4F47D67E" wp14:textId="77777777">
        <w:trPr>
          <w:trHeight w:val="476"/>
        </w:trPr>
        <w:tc>
          <w:tcPr>
            <w:tcW w:w="9070" w:type="dxa"/>
            <w:vAlign w:val="center"/>
          </w:tcPr>
          <w:p w:rsidRPr="00B44B3A" w:rsidR="00ED11F9" w:rsidP="00A40D9B" w:rsidRDefault="00ED11F9" w14:paraId="587FFC93" wp14:textId="77777777">
            <w:pPr>
              <w:rPr>
                <w:bCs/>
                <w:sz w:val="18"/>
                <w:szCs w:val="18"/>
              </w:rPr>
            </w:pPr>
            <w:r w:rsidRPr="00B44B3A">
              <w:rPr>
                <w:bCs/>
                <w:sz w:val="18"/>
                <w:szCs w:val="18"/>
              </w:rPr>
              <w:t>Łączna liczba punktów ECTS, którą student uzyskuje na zajęciach wymagających bezpośredniego udziału nauczycieli akademickich</w:t>
            </w:r>
            <w:r w:rsidRPr="00B44B3A" w:rsidR="008F7E6F">
              <w:rPr>
                <w:bCs/>
                <w:sz w:val="18"/>
                <w:szCs w:val="18"/>
              </w:rPr>
              <w:t xml:space="preserve"> lub innych osób prowadzących zajęcia</w:t>
            </w:r>
            <w:r w:rsidRPr="00B44B3A">
              <w:rPr>
                <w:bCs/>
                <w:sz w:val="18"/>
                <w:szCs w:val="18"/>
              </w:rPr>
              <w:t>:</w:t>
            </w:r>
          </w:p>
        </w:tc>
        <w:tc>
          <w:tcPr>
            <w:tcW w:w="1440" w:type="dxa"/>
            <w:vAlign w:val="center"/>
          </w:tcPr>
          <w:p w:rsidRPr="00B44B3A" w:rsidR="00ED11F9" w:rsidP="00A93715" w:rsidRDefault="00AC3B04" w14:paraId="0D1D2F18" wp14:textId="77777777">
            <w:pPr>
              <w:rPr>
                <w:b/>
                <w:bCs/>
                <w:sz w:val="18"/>
                <w:szCs w:val="18"/>
              </w:rPr>
            </w:pPr>
            <w:r>
              <w:rPr>
                <w:b/>
                <w:bCs/>
                <w:sz w:val="18"/>
                <w:szCs w:val="18"/>
              </w:rPr>
              <w:t>2,5</w:t>
            </w:r>
            <w:r w:rsidRPr="00B44B3A" w:rsidR="00ED11F9">
              <w:rPr>
                <w:b/>
                <w:bCs/>
                <w:sz w:val="18"/>
                <w:szCs w:val="18"/>
              </w:rPr>
              <w:t xml:space="preserve"> ECTS</w:t>
            </w:r>
            <w:r w:rsidR="00CC0CC7">
              <w:rPr>
                <w:b/>
                <w:bCs/>
                <w:sz w:val="18"/>
                <w:szCs w:val="18"/>
              </w:rPr>
              <w:t xml:space="preserve"> </w:t>
            </w:r>
          </w:p>
        </w:tc>
      </w:tr>
    </w:tbl>
    <w:p xmlns:wp14="http://schemas.microsoft.com/office/word/2010/wordml" w:rsidR="00ED11F9" w:rsidP="00ED11F9" w:rsidRDefault="00ED11F9" w14:paraId="45FB0818" wp14:textId="77777777"/>
    <w:p xmlns:wp14="http://schemas.microsoft.com/office/word/2010/wordml" w:rsidRPr="00387646" w:rsidR="00ED11F9" w:rsidP="00ED11F9" w:rsidRDefault="00ED11F9" w14:paraId="7A88CB3D" wp14:textId="77777777">
      <w:pPr>
        <w:rPr>
          <w:sz w:val="16"/>
        </w:rPr>
      </w:pPr>
      <w:r w:rsidRPr="0058648C">
        <w:rPr>
          <w:sz w:val="18"/>
        </w:rPr>
        <w:t xml:space="preserve">Tabela </w:t>
      </w:r>
      <w:r>
        <w:rPr>
          <w:sz w:val="18"/>
        </w:rPr>
        <w:t>zgodności</w:t>
      </w:r>
      <w:r w:rsidRPr="0058648C">
        <w:rPr>
          <w:sz w:val="18"/>
        </w:rPr>
        <w:t xml:space="preserve"> kierunkowych efektów </w:t>
      </w:r>
      <w:r w:rsidR="00EE4F54">
        <w:rPr>
          <w:sz w:val="18"/>
        </w:rPr>
        <w:t>uczenia się</w:t>
      </w:r>
      <w:r w:rsidRPr="0058648C">
        <w:rPr>
          <w:sz w:val="18"/>
        </w:rPr>
        <w:t xml:space="preserve"> </w:t>
      </w:r>
      <w:r w:rsidRPr="00DC6602">
        <w:rPr>
          <w:sz w:val="18"/>
        </w:rPr>
        <w:t>z</w:t>
      </w:r>
      <w:r>
        <w:rPr>
          <w:sz w:val="18"/>
        </w:rPr>
        <w:t xml:space="preserve"> </w:t>
      </w:r>
      <w:r w:rsidRPr="0058648C">
        <w:rPr>
          <w:sz w:val="18"/>
        </w:rPr>
        <w:t>efektami przedmiotu</w:t>
      </w:r>
      <w:r>
        <w:rPr>
          <w:sz w:val="18"/>
        </w:rPr>
        <w:t>:</w:t>
      </w:r>
    </w:p>
    <w:p xmlns:wp14="http://schemas.microsoft.com/office/word/2010/wordml" w:rsidRPr="0058648C" w:rsidR="00ED11F9" w:rsidP="00ED11F9" w:rsidRDefault="00ED11F9" w14:paraId="049F31CB" wp14:textId="77777777">
      <w:pPr>
        <w:rPr>
          <w:vertAlign w:val="superscript"/>
        </w:rPr>
      </w:pPr>
    </w:p>
    <w:tbl>
      <w:tblPr>
        <w:tblW w:w="1049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7"/>
        <w:gridCol w:w="4563"/>
        <w:gridCol w:w="3001"/>
        <w:gridCol w:w="1381"/>
      </w:tblGrid>
      <w:tr xmlns:wp14="http://schemas.microsoft.com/office/word/2010/wordml" w:rsidRPr="00B44B3A" w:rsidR="0093211F" w:rsidTr="0093211F" w14:paraId="7FEC6EF4" wp14:textId="77777777">
        <w:tc>
          <w:tcPr>
            <w:tcW w:w="1547" w:type="dxa"/>
          </w:tcPr>
          <w:p w:rsidRPr="00B44B3A" w:rsidR="0093211F" w:rsidP="00A40D9B" w:rsidRDefault="0093211F" w14:paraId="1505A565" wp14:textId="77777777">
            <w:pPr>
              <w:jc w:val="center"/>
              <w:rPr>
                <w:bCs/>
                <w:sz w:val="16"/>
                <w:szCs w:val="16"/>
              </w:rPr>
            </w:pPr>
            <w:r w:rsidRPr="00B44B3A">
              <w:rPr>
                <w:bCs/>
                <w:sz w:val="16"/>
                <w:szCs w:val="16"/>
              </w:rPr>
              <w:t>kategoria efektu</w:t>
            </w:r>
          </w:p>
        </w:tc>
        <w:tc>
          <w:tcPr>
            <w:tcW w:w="4563" w:type="dxa"/>
          </w:tcPr>
          <w:p w:rsidRPr="00B44B3A" w:rsidR="0093211F" w:rsidP="00A40D9B" w:rsidRDefault="0093211F" w14:paraId="43336AF5" wp14:textId="77777777">
            <w:pPr>
              <w:jc w:val="center"/>
              <w:rPr>
                <w:bCs/>
                <w:sz w:val="16"/>
                <w:szCs w:val="16"/>
              </w:rPr>
            </w:pPr>
            <w:r w:rsidRPr="00B44B3A">
              <w:rPr>
                <w:bCs/>
                <w:sz w:val="16"/>
                <w:szCs w:val="16"/>
              </w:rPr>
              <w:t>Efekty uczenia się dla zajęć:</w:t>
            </w:r>
          </w:p>
        </w:tc>
        <w:tc>
          <w:tcPr>
            <w:tcW w:w="3001" w:type="dxa"/>
          </w:tcPr>
          <w:p w:rsidRPr="00B44B3A" w:rsidR="0093211F" w:rsidP="008F7E6F" w:rsidRDefault="0093211F" w14:paraId="63E6281B" wp14:textId="77777777">
            <w:pPr>
              <w:jc w:val="center"/>
              <w:rPr>
                <w:bCs/>
                <w:sz w:val="16"/>
                <w:szCs w:val="16"/>
              </w:rPr>
            </w:pPr>
            <w:r w:rsidRPr="00B44B3A">
              <w:rPr>
                <w:bCs/>
                <w:sz w:val="16"/>
                <w:szCs w:val="16"/>
              </w:rPr>
              <w:t>Odniesienie do efektów dla programu studiów dla kierunku</w:t>
            </w:r>
          </w:p>
        </w:tc>
        <w:tc>
          <w:tcPr>
            <w:tcW w:w="1381" w:type="dxa"/>
          </w:tcPr>
          <w:p w:rsidRPr="00B44B3A" w:rsidR="0093211F" w:rsidP="008F7E6F" w:rsidRDefault="0093211F" w14:paraId="213306C9" wp14:textId="77777777">
            <w:pPr>
              <w:jc w:val="center"/>
              <w:rPr>
                <w:bCs/>
                <w:sz w:val="16"/>
                <w:szCs w:val="16"/>
                <w:vertAlign w:val="superscript"/>
              </w:rPr>
            </w:pPr>
            <w:r w:rsidRPr="00B44B3A">
              <w:rPr>
                <w:sz w:val="16"/>
                <w:szCs w:val="16"/>
              </w:rPr>
              <w:t>Oddziaływanie zajęć na efekt kierunkowy*</w:t>
            </w:r>
            <w:r w:rsidRPr="00B44B3A">
              <w:rPr>
                <w:sz w:val="16"/>
                <w:szCs w:val="16"/>
                <w:vertAlign w:val="superscript"/>
              </w:rPr>
              <w:t>)</w:t>
            </w:r>
          </w:p>
        </w:tc>
      </w:tr>
      <w:tr xmlns:wp14="http://schemas.microsoft.com/office/word/2010/wordml" w:rsidRPr="00B44B3A" w:rsidR="0093211F" w:rsidTr="0093211F" w14:paraId="4DE0E8CB" wp14:textId="77777777">
        <w:tc>
          <w:tcPr>
            <w:tcW w:w="1547" w:type="dxa"/>
          </w:tcPr>
          <w:p w:rsidRPr="00B44B3A" w:rsidR="0093211F" w:rsidP="00A40D9B" w:rsidRDefault="0093211F" w14:paraId="772CCEB8" wp14:textId="77777777">
            <w:pPr>
              <w:rPr>
                <w:bCs/>
                <w:color w:val="A6A6A6"/>
                <w:sz w:val="16"/>
                <w:szCs w:val="16"/>
              </w:rPr>
            </w:pPr>
            <w:r w:rsidRPr="00B44B3A">
              <w:rPr>
                <w:bCs/>
                <w:color w:val="A6A6A6"/>
                <w:sz w:val="16"/>
                <w:szCs w:val="16"/>
              </w:rPr>
              <w:t xml:space="preserve">Wiedza </w:t>
            </w:r>
            <w:r w:rsidRPr="00B44B3A" w:rsidR="00021A86">
              <w:rPr>
                <w:bCs/>
                <w:color w:val="A6A6A6"/>
                <w:sz w:val="16"/>
                <w:szCs w:val="16"/>
              </w:rPr>
              <w:t>–</w:t>
            </w:r>
            <w:r w:rsidRPr="00B44B3A">
              <w:rPr>
                <w:bCs/>
                <w:color w:val="A6A6A6"/>
                <w:sz w:val="16"/>
                <w:szCs w:val="16"/>
              </w:rPr>
              <w:t xml:space="preserve"> </w:t>
            </w:r>
            <w:r w:rsidRPr="00B44B3A" w:rsidR="00021A86">
              <w:rPr>
                <w:bCs/>
                <w:color w:val="A6A6A6"/>
                <w:sz w:val="16"/>
                <w:szCs w:val="16"/>
              </w:rPr>
              <w:t>W1</w:t>
            </w:r>
          </w:p>
        </w:tc>
        <w:tc>
          <w:tcPr>
            <w:tcW w:w="4563" w:type="dxa"/>
          </w:tcPr>
          <w:p w:rsidRPr="00B44B3A" w:rsidR="0093211F" w:rsidP="00820BBB" w:rsidRDefault="000C76E5" w14:paraId="0999BEA7" wp14:textId="77777777">
            <w:pPr>
              <w:spacing w:line="240" w:lineRule="auto"/>
              <w:rPr>
                <w:bCs/>
                <w:sz w:val="16"/>
                <w:szCs w:val="16"/>
              </w:rPr>
            </w:pPr>
            <w:r w:rsidRPr="00180BC9">
              <w:rPr>
                <w:sz w:val="16"/>
                <w:szCs w:val="16"/>
              </w:rPr>
              <w:t>strukturę i zasady funkcjonowania organizmów zwierzęcych na poziomie komórek</w:t>
            </w:r>
            <w:r>
              <w:rPr>
                <w:sz w:val="16"/>
                <w:szCs w:val="16"/>
              </w:rPr>
              <w:t xml:space="preserve"> i tkanek</w:t>
            </w:r>
          </w:p>
        </w:tc>
        <w:tc>
          <w:tcPr>
            <w:tcW w:w="3001" w:type="dxa"/>
          </w:tcPr>
          <w:p w:rsidRPr="00B44B3A" w:rsidR="0093211F" w:rsidP="00820BBB" w:rsidRDefault="00BC35B2" w14:paraId="3FB25131" wp14:textId="77777777">
            <w:pPr>
              <w:spacing w:line="240" w:lineRule="auto"/>
              <w:rPr>
                <w:bCs/>
                <w:sz w:val="16"/>
                <w:szCs w:val="16"/>
              </w:rPr>
            </w:pPr>
            <w:r w:rsidRPr="00180BC9">
              <w:rPr>
                <w:sz w:val="16"/>
                <w:szCs w:val="16"/>
              </w:rPr>
              <w:t>K_W0</w:t>
            </w:r>
            <w:r w:rsidR="00F23798">
              <w:rPr>
                <w:sz w:val="16"/>
                <w:szCs w:val="16"/>
              </w:rPr>
              <w:t>3</w:t>
            </w:r>
          </w:p>
        </w:tc>
        <w:tc>
          <w:tcPr>
            <w:tcW w:w="1381" w:type="dxa"/>
          </w:tcPr>
          <w:p w:rsidRPr="00B44B3A" w:rsidR="0093211F" w:rsidP="00820BBB" w:rsidRDefault="00EF1010" w14:paraId="5FCD5EC4" wp14:textId="77777777">
            <w:pPr>
              <w:spacing w:line="240" w:lineRule="auto"/>
              <w:rPr>
                <w:bCs/>
                <w:sz w:val="16"/>
                <w:szCs w:val="16"/>
              </w:rPr>
            </w:pPr>
            <w:r>
              <w:rPr>
                <w:bCs/>
                <w:sz w:val="16"/>
                <w:szCs w:val="16"/>
              </w:rPr>
              <w:t>3</w:t>
            </w:r>
          </w:p>
        </w:tc>
      </w:tr>
      <w:tr xmlns:wp14="http://schemas.microsoft.com/office/word/2010/wordml" w:rsidRPr="00B44B3A" w:rsidR="0093211F" w:rsidTr="0093211F" w14:paraId="53128261" wp14:textId="77777777">
        <w:tc>
          <w:tcPr>
            <w:tcW w:w="1547" w:type="dxa"/>
          </w:tcPr>
          <w:p w:rsidRPr="00B44B3A" w:rsidR="0093211F" w:rsidP="00A40D9B" w:rsidRDefault="0093211F" w14:paraId="62486C05" wp14:textId="77777777">
            <w:pPr>
              <w:rPr>
                <w:bCs/>
                <w:color w:val="A6A6A6"/>
                <w:sz w:val="16"/>
                <w:szCs w:val="16"/>
              </w:rPr>
            </w:pPr>
          </w:p>
        </w:tc>
        <w:tc>
          <w:tcPr>
            <w:tcW w:w="4563" w:type="dxa"/>
          </w:tcPr>
          <w:p w:rsidRPr="00B44B3A" w:rsidR="0093211F" w:rsidP="00820BBB" w:rsidRDefault="0093211F" w14:paraId="4101652C" wp14:textId="77777777">
            <w:pPr>
              <w:spacing w:line="240" w:lineRule="auto"/>
              <w:rPr>
                <w:bCs/>
                <w:sz w:val="16"/>
                <w:szCs w:val="16"/>
              </w:rPr>
            </w:pPr>
          </w:p>
        </w:tc>
        <w:tc>
          <w:tcPr>
            <w:tcW w:w="3001" w:type="dxa"/>
          </w:tcPr>
          <w:p w:rsidRPr="00B44B3A" w:rsidR="0093211F" w:rsidP="00820BBB" w:rsidRDefault="0093211F" w14:paraId="4B99056E" wp14:textId="77777777">
            <w:pPr>
              <w:spacing w:line="240" w:lineRule="auto"/>
              <w:rPr>
                <w:bCs/>
                <w:sz w:val="16"/>
                <w:szCs w:val="16"/>
              </w:rPr>
            </w:pPr>
          </w:p>
        </w:tc>
        <w:tc>
          <w:tcPr>
            <w:tcW w:w="1381" w:type="dxa"/>
          </w:tcPr>
          <w:p w:rsidRPr="00B44B3A" w:rsidR="0093211F" w:rsidP="00820BBB" w:rsidRDefault="0093211F" w14:paraId="1299C43A" wp14:textId="77777777">
            <w:pPr>
              <w:spacing w:line="240" w:lineRule="auto"/>
              <w:rPr>
                <w:bCs/>
                <w:sz w:val="16"/>
                <w:szCs w:val="16"/>
              </w:rPr>
            </w:pPr>
          </w:p>
        </w:tc>
      </w:tr>
      <w:tr xmlns:wp14="http://schemas.microsoft.com/office/word/2010/wordml" w:rsidRPr="00B44B3A" w:rsidR="00F46AFB" w:rsidTr="0093211F" w14:paraId="2737257E" wp14:textId="77777777">
        <w:tc>
          <w:tcPr>
            <w:tcW w:w="1547" w:type="dxa"/>
          </w:tcPr>
          <w:p w:rsidRPr="00B44B3A" w:rsidR="00F46AFB" w:rsidP="00A40D9B" w:rsidRDefault="00F46AFB" w14:paraId="3025AF9C" wp14:textId="77777777">
            <w:pPr>
              <w:rPr>
                <w:bCs/>
                <w:color w:val="A6A6A6"/>
                <w:sz w:val="16"/>
                <w:szCs w:val="16"/>
              </w:rPr>
            </w:pPr>
            <w:r w:rsidRPr="00B44B3A">
              <w:rPr>
                <w:bCs/>
                <w:color w:val="A6A6A6"/>
                <w:sz w:val="16"/>
                <w:szCs w:val="16"/>
              </w:rPr>
              <w:t>Umiejętności – U1</w:t>
            </w:r>
          </w:p>
        </w:tc>
        <w:tc>
          <w:tcPr>
            <w:tcW w:w="4563" w:type="dxa"/>
          </w:tcPr>
          <w:p w:rsidRPr="00B44B3A" w:rsidR="00F46AFB" w:rsidP="00820BBB" w:rsidRDefault="000C76E5" w14:paraId="5A0328F5" wp14:textId="77777777">
            <w:pPr>
              <w:spacing w:line="240" w:lineRule="auto"/>
              <w:rPr>
                <w:bCs/>
                <w:sz w:val="16"/>
                <w:szCs w:val="16"/>
              </w:rPr>
            </w:pPr>
            <w:r w:rsidRPr="00180BC9">
              <w:rPr>
                <w:sz w:val="16"/>
                <w:szCs w:val="16"/>
              </w:rPr>
              <w:t>ocenić podstawy</w:t>
            </w:r>
            <w:r>
              <w:rPr>
                <w:sz w:val="16"/>
                <w:szCs w:val="16"/>
              </w:rPr>
              <w:t xml:space="preserve"> </w:t>
            </w:r>
            <w:r w:rsidRPr="00180BC9">
              <w:rPr>
                <w:sz w:val="16"/>
                <w:szCs w:val="16"/>
              </w:rPr>
              <w:t xml:space="preserve"> funkcjonowania</w:t>
            </w:r>
            <w:r>
              <w:rPr>
                <w:sz w:val="16"/>
                <w:szCs w:val="16"/>
              </w:rPr>
              <w:t xml:space="preserve"> </w:t>
            </w:r>
            <w:r w:rsidRPr="00180BC9">
              <w:rPr>
                <w:sz w:val="16"/>
                <w:szCs w:val="16"/>
              </w:rPr>
              <w:t>komórek oraz zależności między strukturą a funkcją na poziomie komórek</w:t>
            </w:r>
            <w:r>
              <w:rPr>
                <w:sz w:val="16"/>
                <w:szCs w:val="16"/>
              </w:rPr>
              <w:t xml:space="preserve"> i</w:t>
            </w:r>
            <w:r w:rsidRPr="00180BC9">
              <w:rPr>
                <w:sz w:val="16"/>
                <w:szCs w:val="16"/>
              </w:rPr>
              <w:t xml:space="preserve"> tkanek</w:t>
            </w:r>
          </w:p>
        </w:tc>
        <w:tc>
          <w:tcPr>
            <w:tcW w:w="3001" w:type="dxa"/>
          </w:tcPr>
          <w:p w:rsidRPr="00B44B3A" w:rsidR="00F46AFB" w:rsidP="00820BBB" w:rsidRDefault="00146352" w14:paraId="5E6EAEE4" wp14:textId="77777777">
            <w:pPr>
              <w:spacing w:line="240" w:lineRule="auto"/>
              <w:rPr>
                <w:bCs/>
                <w:sz w:val="16"/>
                <w:szCs w:val="16"/>
              </w:rPr>
            </w:pPr>
            <w:r w:rsidRPr="00B44B3A">
              <w:rPr>
                <w:bCs/>
                <w:sz w:val="16"/>
                <w:szCs w:val="16"/>
              </w:rPr>
              <w:t>K_U0</w:t>
            </w:r>
            <w:r w:rsidR="00EF1010">
              <w:rPr>
                <w:bCs/>
                <w:sz w:val="16"/>
                <w:szCs w:val="16"/>
              </w:rPr>
              <w:t>2</w:t>
            </w:r>
          </w:p>
        </w:tc>
        <w:tc>
          <w:tcPr>
            <w:tcW w:w="1381" w:type="dxa"/>
          </w:tcPr>
          <w:p w:rsidRPr="00B44B3A" w:rsidR="00F46AFB" w:rsidP="00820BBB" w:rsidRDefault="00EF1010" w14:paraId="0B778152" wp14:textId="77777777">
            <w:pPr>
              <w:spacing w:line="240" w:lineRule="auto"/>
              <w:rPr>
                <w:bCs/>
                <w:sz w:val="16"/>
                <w:szCs w:val="16"/>
              </w:rPr>
            </w:pPr>
            <w:r>
              <w:rPr>
                <w:bCs/>
                <w:sz w:val="16"/>
                <w:szCs w:val="16"/>
              </w:rPr>
              <w:t>3</w:t>
            </w:r>
          </w:p>
        </w:tc>
      </w:tr>
      <w:tr xmlns:wp14="http://schemas.microsoft.com/office/word/2010/wordml" w:rsidRPr="00B44B3A" w:rsidR="00F46AFB" w:rsidTr="0093211F" w14:paraId="4DDBEF00" wp14:textId="77777777">
        <w:tc>
          <w:tcPr>
            <w:tcW w:w="1547" w:type="dxa"/>
          </w:tcPr>
          <w:p w:rsidRPr="00B44B3A" w:rsidR="00F46AFB" w:rsidP="00A40D9B" w:rsidRDefault="00F46AFB" w14:paraId="3461D779" wp14:textId="77777777">
            <w:pPr>
              <w:rPr>
                <w:bCs/>
                <w:color w:val="A6A6A6"/>
                <w:sz w:val="16"/>
                <w:szCs w:val="16"/>
              </w:rPr>
            </w:pPr>
          </w:p>
        </w:tc>
        <w:tc>
          <w:tcPr>
            <w:tcW w:w="4563" w:type="dxa"/>
          </w:tcPr>
          <w:p w:rsidRPr="00B44B3A" w:rsidR="00F46AFB" w:rsidP="00820BBB" w:rsidRDefault="00F46AFB" w14:paraId="3CF2D8B6" wp14:textId="77777777">
            <w:pPr>
              <w:spacing w:line="240" w:lineRule="auto"/>
              <w:rPr>
                <w:bCs/>
                <w:sz w:val="16"/>
                <w:szCs w:val="16"/>
              </w:rPr>
            </w:pPr>
          </w:p>
        </w:tc>
        <w:tc>
          <w:tcPr>
            <w:tcW w:w="3001" w:type="dxa"/>
          </w:tcPr>
          <w:p w:rsidRPr="00B44B3A" w:rsidR="00F46AFB" w:rsidP="00820BBB" w:rsidRDefault="00F46AFB" w14:paraId="0FB78278" wp14:textId="77777777">
            <w:pPr>
              <w:spacing w:line="240" w:lineRule="auto"/>
              <w:rPr>
                <w:bCs/>
                <w:sz w:val="16"/>
                <w:szCs w:val="16"/>
              </w:rPr>
            </w:pPr>
          </w:p>
        </w:tc>
        <w:tc>
          <w:tcPr>
            <w:tcW w:w="1381" w:type="dxa"/>
          </w:tcPr>
          <w:p w:rsidRPr="00B44B3A" w:rsidR="00F46AFB" w:rsidP="00820BBB" w:rsidRDefault="00F46AFB" w14:paraId="1FC39945" wp14:textId="77777777">
            <w:pPr>
              <w:spacing w:line="240" w:lineRule="auto"/>
              <w:rPr>
                <w:bCs/>
                <w:sz w:val="16"/>
                <w:szCs w:val="16"/>
              </w:rPr>
            </w:pPr>
          </w:p>
        </w:tc>
      </w:tr>
      <w:tr xmlns:wp14="http://schemas.microsoft.com/office/word/2010/wordml" w:rsidRPr="00B44B3A" w:rsidR="00F46AFB" w:rsidTr="0093211F" w14:paraId="084FE7B1" wp14:textId="77777777">
        <w:tc>
          <w:tcPr>
            <w:tcW w:w="1547" w:type="dxa"/>
          </w:tcPr>
          <w:p w:rsidRPr="00B44B3A" w:rsidR="00F46AFB" w:rsidP="00A40D9B" w:rsidRDefault="00F46AFB" w14:paraId="0D396445" wp14:textId="77777777">
            <w:pPr>
              <w:rPr>
                <w:bCs/>
                <w:color w:val="A6A6A6"/>
                <w:sz w:val="16"/>
                <w:szCs w:val="16"/>
              </w:rPr>
            </w:pPr>
            <w:r w:rsidRPr="00B44B3A">
              <w:rPr>
                <w:bCs/>
                <w:color w:val="A6A6A6"/>
                <w:sz w:val="16"/>
                <w:szCs w:val="16"/>
              </w:rPr>
              <w:t>Kompetencje – K1</w:t>
            </w:r>
          </w:p>
        </w:tc>
        <w:tc>
          <w:tcPr>
            <w:tcW w:w="4563" w:type="dxa"/>
          </w:tcPr>
          <w:p w:rsidRPr="00B44B3A" w:rsidR="00F46AFB" w:rsidP="00820BBB" w:rsidRDefault="000C76E5" w14:paraId="4ECDE4A6" wp14:textId="77777777">
            <w:pPr>
              <w:spacing w:line="240" w:lineRule="auto"/>
              <w:rPr>
                <w:bCs/>
                <w:sz w:val="16"/>
                <w:szCs w:val="16"/>
              </w:rPr>
            </w:pPr>
            <w:r>
              <w:rPr>
                <w:bCs/>
                <w:sz w:val="16"/>
                <w:szCs w:val="16"/>
              </w:rPr>
              <w:t>zrozumienia potrzeby dokształcania się przez całe życie</w:t>
            </w:r>
          </w:p>
        </w:tc>
        <w:tc>
          <w:tcPr>
            <w:tcW w:w="3001" w:type="dxa"/>
          </w:tcPr>
          <w:p w:rsidRPr="00B44B3A" w:rsidR="00F46AFB" w:rsidP="00820BBB" w:rsidRDefault="00146352" w14:paraId="54E3E2D9" wp14:textId="77777777">
            <w:pPr>
              <w:spacing w:line="240" w:lineRule="auto"/>
              <w:rPr>
                <w:bCs/>
                <w:sz w:val="16"/>
                <w:szCs w:val="16"/>
              </w:rPr>
            </w:pPr>
            <w:r w:rsidRPr="00B44B3A">
              <w:rPr>
                <w:bCs/>
                <w:sz w:val="16"/>
                <w:szCs w:val="16"/>
              </w:rPr>
              <w:t>K_K0</w:t>
            </w:r>
            <w:r w:rsidR="00BC35B2">
              <w:rPr>
                <w:bCs/>
                <w:sz w:val="16"/>
                <w:szCs w:val="16"/>
              </w:rPr>
              <w:t>1</w:t>
            </w:r>
          </w:p>
        </w:tc>
        <w:tc>
          <w:tcPr>
            <w:tcW w:w="1381" w:type="dxa"/>
          </w:tcPr>
          <w:p w:rsidRPr="00B44B3A" w:rsidR="00F46AFB" w:rsidP="00820BBB" w:rsidRDefault="002771FD" w14:paraId="649841BE" wp14:textId="77777777">
            <w:pPr>
              <w:spacing w:line="240" w:lineRule="auto"/>
              <w:rPr>
                <w:bCs/>
                <w:sz w:val="16"/>
                <w:szCs w:val="16"/>
              </w:rPr>
            </w:pPr>
            <w:r w:rsidRPr="00B44B3A">
              <w:rPr>
                <w:bCs/>
                <w:sz w:val="16"/>
                <w:szCs w:val="16"/>
              </w:rPr>
              <w:t>1</w:t>
            </w:r>
          </w:p>
        </w:tc>
      </w:tr>
    </w:tbl>
    <w:p xmlns:wp14="http://schemas.microsoft.com/office/word/2010/wordml" w:rsidR="0093211F" w:rsidP="0093211F" w:rsidRDefault="0093211F" w14:paraId="0562CB0E" wp14:textId="77777777">
      <w:pPr>
        <w:pStyle w:val="Default"/>
        <w:spacing w:line="360" w:lineRule="auto"/>
        <w:ind w:left="1" w:hanging="1"/>
        <w:jc w:val="both"/>
        <w:rPr>
          <w:rFonts w:cs="Times New Roman"/>
          <w:color w:val="auto"/>
          <w:sz w:val="20"/>
          <w:szCs w:val="20"/>
        </w:rPr>
      </w:pPr>
    </w:p>
    <w:p xmlns:wp14="http://schemas.microsoft.com/office/word/2010/wordml" w:rsidR="0093211F" w:rsidP="0093211F" w:rsidRDefault="0093211F" w14:paraId="2917CB5A" wp14:textId="77777777">
      <w:pPr>
        <w:pStyle w:val="Default"/>
        <w:spacing w:line="360" w:lineRule="auto"/>
        <w:ind w:left="1" w:hanging="1"/>
        <w:jc w:val="both"/>
        <w:rPr>
          <w:rFonts w:cs="Times New Roman"/>
          <w:color w:val="auto"/>
          <w:sz w:val="20"/>
          <w:szCs w:val="20"/>
        </w:rPr>
      </w:pPr>
      <w:r>
        <w:rPr>
          <w:rFonts w:cs="Times New Roman"/>
          <w:color w:val="auto"/>
          <w:sz w:val="20"/>
          <w:szCs w:val="20"/>
        </w:rPr>
        <w:t>*)</w:t>
      </w:r>
    </w:p>
    <w:p xmlns:wp14="http://schemas.microsoft.com/office/word/2010/wordml" w:rsidRPr="0093211F" w:rsidR="0093211F" w:rsidP="0093211F" w:rsidRDefault="0093211F" w14:paraId="58832426" wp14:textId="77777777">
      <w:pPr>
        <w:pStyle w:val="Default"/>
        <w:spacing w:line="360" w:lineRule="auto"/>
        <w:ind w:left="1" w:hanging="1"/>
        <w:jc w:val="both"/>
        <w:rPr>
          <w:rFonts w:cs="Times New Roman"/>
          <w:color w:val="auto"/>
          <w:sz w:val="20"/>
          <w:szCs w:val="20"/>
        </w:rPr>
      </w:pPr>
      <w:r w:rsidRPr="0093211F">
        <w:rPr>
          <w:rFonts w:cs="Times New Roman"/>
          <w:color w:val="auto"/>
          <w:sz w:val="20"/>
          <w:szCs w:val="20"/>
        </w:rPr>
        <w:t>3 – </w:t>
      </w:r>
      <w:r w:rsidR="009B21A4">
        <w:rPr>
          <w:rFonts w:cs="Times New Roman"/>
          <w:color w:val="auto"/>
          <w:sz w:val="20"/>
          <w:szCs w:val="20"/>
        </w:rPr>
        <w:t>zaawansowany</w:t>
      </w:r>
      <w:r w:rsidRPr="0093211F">
        <w:rPr>
          <w:rFonts w:cs="Times New Roman"/>
          <w:color w:val="auto"/>
          <w:sz w:val="20"/>
          <w:szCs w:val="20"/>
        </w:rPr>
        <w:t xml:space="preserve"> i szczegółowy, </w:t>
      </w:r>
    </w:p>
    <w:p xmlns:wp14="http://schemas.microsoft.com/office/word/2010/wordml" w:rsidRPr="0093211F" w:rsidR="0093211F" w:rsidP="0093211F" w:rsidRDefault="0093211F" w14:paraId="7A402852" wp14:textId="77777777">
      <w:pPr>
        <w:pStyle w:val="Default"/>
        <w:spacing w:line="360" w:lineRule="auto"/>
        <w:ind w:left="1" w:hanging="1"/>
        <w:jc w:val="both"/>
        <w:rPr>
          <w:rFonts w:cs="Times New Roman"/>
          <w:color w:val="auto"/>
          <w:sz w:val="20"/>
          <w:szCs w:val="20"/>
        </w:rPr>
      </w:pPr>
      <w:r w:rsidRPr="0093211F">
        <w:rPr>
          <w:rFonts w:cs="Times New Roman"/>
          <w:color w:val="auto"/>
          <w:sz w:val="20"/>
          <w:szCs w:val="20"/>
        </w:rPr>
        <w:t>2 – </w:t>
      </w:r>
      <w:r w:rsidR="009B21A4">
        <w:rPr>
          <w:rFonts w:cs="Times New Roman"/>
          <w:color w:val="auto"/>
          <w:sz w:val="20"/>
          <w:szCs w:val="20"/>
        </w:rPr>
        <w:t>znaczący</w:t>
      </w:r>
      <w:r w:rsidRPr="0093211F">
        <w:rPr>
          <w:rFonts w:cs="Times New Roman"/>
          <w:color w:val="auto"/>
          <w:sz w:val="20"/>
          <w:szCs w:val="20"/>
        </w:rPr>
        <w:t>,</w:t>
      </w:r>
    </w:p>
    <w:p xmlns:wp14="http://schemas.microsoft.com/office/word/2010/wordml" w:rsidRPr="0093211F" w:rsidR="0093211F" w:rsidP="0093211F" w:rsidRDefault="0093211F" w14:paraId="65FD092E" wp14:textId="77777777">
      <w:pPr>
        <w:pStyle w:val="Default"/>
        <w:spacing w:line="360" w:lineRule="auto"/>
        <w:ind w:left="1" w:hanging="1"/>
        <w:jc w:val="both"/>
        <w:rPr>
          <w:rFonts w:cs="Times New Roman"/>
          <w:color w:val="auto"/>
          <w:sz w:val="20"/>
          <w:szCs w:val="20"/>
        </w:rPr>
      </w:pPr>
      <w:r w:rsidRPr="0093211F">
        <w:rPr>
          <w:rFonts w:cs="Times New Roman"/>
          <w:color w:val="auto"/>
          <w:sz w:val="20"/>
          <w:szCs w:val="20"/>
        </w:rPr>
        <w:t>1 – podstawowy,</w:t>
      </w:r>
    </w:p>
    <w:p xmlns:wp14="http://schemas.microsoft.com/office/word/2010/wordml" w:rsidR="00B2721F" w:rsidRDefault="00B2721F" w14:paraId="34CE0A41" wp14:textId="77777777"/>
    <w:sectPr w:rsidR="00B2721F" w:rsidSect="00ED11F9">
      <w:pgSz w:w="11906" w:h="16838"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A95FF3" w:rsidP="002C0CA5" w:rsidRDefault="00A95FF3" w14:paraId="62EBF3C5" wp14:textId="77777777">
      <w:pPr>
        <w:spacing w:line="240" w:lineRule="auto"/>
      </w:pPr>
      <w:r>
        <w:separator/>
      </w:r>
    </w:p>
  </w:endnote>
  <w:endnote w:type="continuationSeparator" w:id="0">
    <w:p xmlns:wp14="http://schemas.microsoft.com/office/word/2010/wordml" w:rsidR="00A95FF3" w:rsidP="002C0CA5" w:rsidRDefault="00A95FF3" w14:paraId="6D98A12B"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A95FF3" w:rsidP="002C0CA5" w:rsidRDefault="00A95FF3" w14:paraId="2946DB82" wp14:textId="77777777">
      <w:pPr>
        <w:spacing w:line="240" w:lineRule="auto"/>
      </w:pPr>
      <w:r>
        <w:separator/>
      </w:r>
    </w:p>
  </w:footnote>
  <w:footnote w:type="continuationSeparator" w:id="0">
    <w:p xmlns:wp14="http://schemas.microsoft.com/office/word/2010/wordml" w:rsidR="00A95FF3" w:rsidP="002C0CA5" w:rsidRDefault="00A95FF3" w14:paraId="5997CC1D" wp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D6C66D7"/>
    <w:multiLevelType w:val="hybridMultilevel"/>
    <w:tmpl w:val="0992882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 w15:restartNumberingAfterBreak="0">
    <w:nsid w:val="7E7B7C36"/>
    <w:multiLevelType w:val="hybridMultilevel"/>
    <w:tmpl w:val="24343E92"/>
    <w:lvl w:ilvl="0" w:tplc="04150017">
      <w:start w:val="1"/>
      <w:numFmt w:val="lowerLetter"/>
      <w:lvlText w:val="%1)"/>
      <w:lvlJc w:val="left"/>
      <w:pPr>
        <w:tabs>
          <w:tab w:val="num" w:pos="542"/>
        </w:tabs>
        <w:ind w:left="542" w:hanging="360"/>
      </w:pPr>
      <w:rPr>
        <w:rFonts w:hint="default"/>
      </w:rPr>
    </w:lvl>
    <w:lvl w:ilvl="1" w:tplc="04150019" w:tentative="1">
      <w:start w:val="1"/>
      <w:numFmt w:val="lowerLetter"/>
      <w:lvlText w:val="%2."/>
      <w:lvlJc w:val="left"/>
      <w:pPr>
        <w:tabs>
          <w:tab w:val="num" w:pos="1262"/>
        </w:tabs>
        <w:ind w:left="1262" w:hanging="360"/>
      </w:pPr>
    </w:lvl>
    <w:lvl w:ilvl="2" w:tplc="0415001B" w:tentative="1">
      <w:start w:val="1"/>
      <w:numFmt w:val="lowerRoman"/>
      <w:lvlText w:val="%3."/>
      <w:lvlJc w:val="right"/>
      <w:pPr>
        <w:tabs>
          <w:tab w:val="num" w:pos="1982"/>
        </w:tabs>
        <w:ind w:left="1982" w:hanging="180"/>
      </w:pPr>
    </w:lvl>
    <w:lvl w:ilvl="3" w:tplc="0415000F" w:tentative="1">
      <w:start w:val="1"/>
      <w:numFmt w:val="decimal"/>
      <w:lvlText w:val="%4."/>
      <w:lvlJc w:val="left"/>
      <w:pPr>
        <w:tabs>
          <w:tab w:val="num" w:pos="2702"/>
        </w:tabs>
        <w:ind w:left="2702" w:hanging="360"/>
      </w:pPr>
    </w:lvl>
    <w:lvl w:ilvl="4" w:tplc="04150019" w:tentative="1">
      <w:start w:val="1"/>
      <w:numFmt w:val="lowerLetter"/>
      <w:lvlText w:val="%5."/>
      <w:lvlJc w:val="left"/>
      <w:pPr>
        <w:tabs>
          <w:tab w:val="num" w:pos="3422"/>
        </w:tabs>
        <w:ind w:left="3422" w:hanging="360"/>
      </w:pPr>
    </w:lvl>
    <w:lvl w:ilvl="5" w:tplc="0415001B" w:tentative="1">
      <w:start w:val="1"/>
      <w:numFmt w:val="lowerRoman"/>
      <w:lvlText w:val="%6."/>
      <w:lvlJc w:val="right"/>
      <w:pPr>
        <w:tabs>
          <w:tab w:val="num" w:pos="4142"/>
        </w:tabs>
        <w:ind w:left="4142" w:hanging="180"/>
      </w:pPr>
    </w:lvl>
    <w:lvl w:ilvl="6" w:tplc="0415000F" w:tentative="1">
      <w:start w:val="1"/>
      <w:numFmt w:val="decimal"/>
      <w:lvlText w:val="%7."/>
      <w:lvlJc w:val="left"/>
      <w:pPr>
        <w:tabs>
          <w:tab w:val="num" w:pos="4862"/>
        </w:tabs>
        <w:ind w:left="4862" w:hanging="360"/>
      </w:pPr>
    </w:lvl>
    <w:lvl w:ilvl="7" w:tplc="04150019" w:tentative="1">
      <w:start w:val="1"/>
      <w:numFmt w:val="lowerLetter"/>
      <w:lvlText w:val="%8."/>
      <w:lvlJc w:val="left"/>
      <w:pPr>
        <w:tabs>
          <w:tab w:val="num" w:pos="5582"/>
        </w:tabs>
        <w:ind w:left="5582" w:hanging="360"/>
      </w:pPr>
    </w:lvl>
    <w:lvl w:ilvl="8" w:tplc="0415001B" w:tentative="1">
      <w:start w:val="1"/>
      <w:numFmt w:val="lowerRoman"/>
      <w:lvlText w:val="%9."/>
      <w:lvlJc w:val="right"/>
      <w:pPr>
        <w:tabs>
          <w:tab w:val="num" w:pos="6302"/>
        </w:tabs>
        <w:ind w:left="6302" w:hanging="180"/>
      </w:pPr>
    </w:lvl>
  </w:abstractNum>
  <w:num w:numId="4">
    <w:abstractNumId w:val="3"/>
  </w: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F9"/>
    <w:rsid w:val="00011497"/>
    <w:rsid w:val="00021A86"/>
    <w:rsid w:val="0005711B"/>
    <w:rsid w:val="000834BC"/>
    <w:rsid w:val="000C4232"/>
    <w:rsid w:val="000C76E5"/>
    <w:rsid w:val="0012460E"/>
    <w:rsid w:val="00125A97"/>
    <w:rsid w:val="00146352"/>
    <w:rsid w:val="001715AD"/>
    <w:rsid w:val="00180BC9"/>
    <w:rsid w:val="001F2CE4"/>
    <w:rsid w:val="00207BBF"/>
    <w:rsid w:val="002651C6"/>
    <w:rsid w:val="002771FD"/>
    <w:rsid w:val="002C0CA5"/>
    <w:rsid w:val="002E1604"/>
    <w:rsid w:val="00326357"/>
    <w:rsid w:val="00334C5B"/>
    <w:rsid w:val="00341D25"/>
    <w:rsid w:val="0036131B"/>
    <w:rsid w:val="003A4D96"/>
    <w:rsid w:val="003B680D"/>
    <w:rsid w:val="003B730E"/>
    <w:rsid w:val="003E2012"/>
    <w:rsid w:val="004065E2"/>
    <w:rsid w:val="00456A7D"/>
    <w:rsid w:val="0046714D"/>
    <w:rsid w:val="0047305E"/>
    <w:rsid w:val="004B4430"/>
    <w:rsid w:val="004B7E16"/>
    <w:rsid w:val="004F5168"/>
    <w:rsid w:val="004F7229"/>
    <w:rsid w:val="005031F1"/>
    <w:rsid w:val="0056214B"/>
    <w:rsid w:val="005C679C"/>
    <w:rsid w:val="005E6C0B"/>
    <w:rsid w:val="006674DC"/>
    <w:rsid w:val="00676BCA"/>
    <w:rsid w:val="00681947"/>
    <w:rsid w:val="006833E7"/>
    <w:rsid w:val="006BE4F3"/>
    <w:rsid w:val="006C766B"/>
    <w:rsid w:val="007236E8"/>
    <w:rsid w:val="0072568B"/>
    <w:rsid w:val="00735F91"/>
    <w:rsid w:val="007D736E"/>
    <w:rsid w:val="00820BBB"/>
    <w:rsid w:val="008247F9"/>
    <w:rsid w:val="00826CE0"/>
    <w:rsid w:val="00860FAB"/>
    <w:rsid w:val="008C5679"/>
    <w:rsid w:val="008F7E6F"/>
    <w:rsid w:val="00920F25"/>
    <w:rsid w:val="00925376"/>
    <w:rsid w:val="0092562D"/>
    <w:rsid w:val="0093211F"/>
    <w:rsid w:val="00936228"/>
    <w:rsid w:val="00965A2D"/>
    <w:rsid w:val="00966E0B"/>
    <w:rsid w:val="009B21A4"/>
    <w:rsid w:val="009E4B23"/>
    <w:rsid w:val="009E71F1"/>
    <w:rsid w:val="00A40D9B"/>
    <w:rsid w:val="00A43564"/>
    <w:rsid w:val="00A45EBE"/>
    <w:rsid w:val="00A760C9"/>
    <w:rsid w:val="00A93715"/>
    <w:rsid w:val="00A95FF3"/>
    <w:rsid w:val="00AC3B04"/>
    <w:rsid w:val="00B2721F"/>
    <w:rsid w:val="00B37EAC"/>
    <w:rsid w:val="00B44B3A"/>
    <w:rsid w:val="00BC35B2"/>
    <w:rsid w:val="00C17070"/>
    <w:rsid w:val="00CB7107"/>
    <w:rsid w:val="00CC0CC7"/>
    <w:rsid w:val="00CD0414"/>
    <w:rsid w:val="00D97FD1"/>
    <w:rsid w:val="00DA5159"/>
    <w:rsid w:val="00DE158E"/>
    <w:rsid w:val="00E14318"/>
    <w:rsid w:val="00E547CA"/>
    <w:rsid w:val="00E61226"/>
    <w:rsid w:val="00EB7B89"/>
    <w:rsid w:val="00ED11F9"/>
    <w:rsid w:val="00EE4F54"/>
    <w:rsid w:val="00EF1010"/>
    <w:rsid w:val="00F11CF2"/>
    <w:rsid w:val="00F17173"/>
    <w:rsid w:val="00F23798"/>
    <w:rsid w:val="00F46AFB"/>
    <w:rsid w:val="00F64FC5"/>
    <w:rsid w:val="00F74295"/>
    <w:rsid w:val="00FB25D7"/>
    <w:rsid w:val="00FB2DB7"/>
    <w:rsid w:val="0B42EC38"/>
    <w:rsid w:val="0BCD6608"/>
    <w:rsid w:val="0C6666CF"/>
    <w:rsid w:val="183A2D2E"/>
    <w:rsid w:val="1BDE7BBF"/>
    <w:rsid w:val="1DF6C2C9"/>
    <w:rsid w:val="2597EF47"/>
    <w:rsid w:val="27C48F5C"/>
    <w:rsid w:val="2AFD4B41"/>
    <w:rsid w:val="2E920A18"/>
    <w:rsid w:val="34F847A1"/>
    <w:rsid w:val="371568C3"/>
    <w:rsid w:val="3A5914F3"/>
    <w:rsid w:val="3ED33D1F"/>
    <w:rsid w:val="473C2E2D"/>
    <w:rsid w:val="5BC52F5B"/>
    <w:rsid w:val="5D8010D3"/>
    <w:rsid w:val="60D3A6B5"/>
    <w:rsid w:val="6112FCAC"/>
    <w:rsid w:val="62807BF8"/>
    <w:rsid w:val="638B24A5"/>
    <w:rsid w:val="643C54C6"/>
    <w:rsid w:val="66E14028"/>
    <w:rsid w:val="68748B8B"/>
    <w:rsid w:val="6980C521"/>
    <w:rsid w:val="6B41B006"/>
    <w:rsid w:val="6CD6D286"/>
    <w:rsid w:val="71A03F86"/>
    <w:rsid w:val="71C2D48E"/>
    <w:rsid w:val="72C8FC11"/>
    <w:rsid w:val="7C04741E"/>
    <w:rsid w:val="7C9038C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255CEC-0EFA-4CD6-9739-EC96D860816C}"/>
  <w14:docId w14:val="02DAB2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ED11F9"/>
    <w:pPr>
      <w:spacing w:line="360" w:lineRule="auto"/>
    </w:pPr>
    <w:rPr>
      <w:sz w:val="22"/>
      <w:szCs w:val="22"/>
      <w:lang w:eastAsia="en-US"/>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qFormat/>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Default" w:customStyle="1">
    <w:name w:val="Default"/>
    <w:rsid w:val="0093211F"/>
    <w:pPr>
      <w:autoSpaceDE w:val="0"/>
      <w:autoSpaceDN w:val="0"/>
      <w:adjustRightInd w:val="0"/>
    </w:pPr>
    <w:rPr>
      <w:rFonts w:cs="Calibri"/>
      <w:color w:val="000000"/>
      <w:sz w:val="24"/>
      <w:szCs w:val="24"/>
      <w:lang w:eastAsia="en-US"/>
    </w:rPr>
  </w:style>
  <w:style w:type="paragraph" w:styleId="Tekstdymka">
    <w:name w:val="Balloon Text"/>
    <w:basedOn w:val="Normalny"/>
    <w:link w:val="TekstdymkaZnak"/>
    <w:uiPriority w:val="99"/>
    <w:semiHidden/>
    <w:unhideWhenUsed/>
    <w:rsid w:val="00207BBF"/>
    <w:pPr>
      <w:spacing w:line="240" w:lineRule="auto"/>
    </w:pPr>
    <w:rPr>
      <w:rFonts w:ascii="Tahoma" w:hAnsi="Tahoma"/>
      <w:sz w:val="16"/>
      <w:szCs w:val="16"/>
      <w:lang w:val="x-none" w:eastAsia="x-none"/>
    </w:rPr>
  </w:style>
  <w:style w:type="character" w:styleId="TekstdymkaZnak" w:customStyle="1">
    <w:name w:val="Tekst dymka Znak"/>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styleId="NagwekZnak" w:customStyle="1">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styleId="StopkaZnak" w:customStyle="1">
    <w:name w:val="Stopka Znak"/>
    <w:basedOn w:val="Domylnaczcionkaakapitu"/>
    <w:link w:val="Stopka"/>
    <w:uiPriority w:val="99"/>
    <w:rsid w:val="002C0CA5"/>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ny"/>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732314853">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Zbigniew Wagner</dc:creator>
  <keywords/>
  <lastModifiedBy>Maciej Kamaszewski</lastModifiedBy>
  <revision>8</revision>
  <lastPrinted>2019-03-18T17:34:00.0000000Z</lastPrinted>
  <dcterms:created xsi:type="dcterms:W3CDTF">2020-09-17T21:00:00.0000000Z</dcterms:created>
  <dcterms:modified xsi:type="dcterms:W3CDTF">2020-09-17T21:12:17.6223761Z</dcterms:modified>
</coreProperties>
</file>