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021A86" w:rsidRDefault="00CD0414" w:rsidP="00417454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4B27B2" w:rsidRDefault="006E4453" w:rsidP="006E445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6E4453">
              <w:rPr>
                <w:sz w:val="20"/>
                <w:szCs w:val="18"/>
              </w:rPr>
              <w:t>Zanieczyszczenie środowiska a dobrostan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021A86" w:rsidRDefault="00CD0414" w:rsidP="00417454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6E4453" w:rsidP="0041745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D0414" w:rsidRPr="004B45BD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021A86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</w:t>
            </w:r>
            <w:r w:rsidR="00CD0414" w:rsidRPr="00021A86">
              <w:rPr>
                <w:sz w:val="16"/>
                <w:szCs w:val="16"/>
              </w:rPr>
              <w:t xml:space="preserve"> j. angielski</w:t>
            </w:r>
            <w:r w:rsidRPr="00021A86">
              <w:rPr>
                <w:sz w:val="16"/>
                <w:szCs w:val="16"/>
              </w:rPr>
              <w:t>m</w:t>
            </w:r>
            <w:r w:rsidR="00CD0414"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4B45BD" w:rsidRDefault="006E4453" w:rsidP="006E445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  <w:lang w:val="en-US"/>
              </w:rPr>
            </w:pPr>
            <w:r w:rsidRPr="004B45BD">
              <w:rPr>
                <w:sz w:val="16"/>
                <w:szCs w:val="18"/>
                <w:lang w:val="en-US"/>
              </w:rPr>
              <w:t>Environmental pollution and animal welfare</w:t>
            </w:r>
          </w:p>
        </w:tc>
      </w:tr>
      <w:tr w:rsidR="00CD041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021A86" w:rsidRDefault="00DF60BC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="00CD0414" w:rsidRPr="00021A86">
              <w:rPr>
                <w:sz w:val="16"/>
                <w:szCs w:val="18"/>
              </w:rPr>
              <w:tab/>
            </w:r>
          </w:p>
        </w:tc>
      </w:tr>
      <w:tr w:rsidR="00CD0414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021A86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021A86" w:rsidRDefault="003A5151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021A86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021A86" w:rsidRDefault="003A5151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DE2693">
              <w:rPr>
                <w:sz w:val="16"/>
                <w:szCs w:val="16"/>
              </w:rPr>
              <w:t>I</w:t>
            </w:r>
          </w:p>
        </w:tc>
      </w:tr>
      <w:tr w:rsidR="00CD0414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021A86" w:rsidRDefault="001F23E3" w:rsidP="006C766B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021A86">
              <w:rPr>
                <w:sz w:val="16"/>
                <w:szCs w:val="16"/>
              </w:rPr>
              <w:t>stacjonarne</w:t>
            </w:r>
          </w:p>
          <w:p w:rsidR="00CD0414" w:rsidRPr="00021A86" w:rsidRDefault="006C766B" w:rsidP="006C766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021A86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CD0414" w:rsidRPr="00021A86" w:rsidRDefault="006E4453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021A86">
              <w:rPr>
                <w:sz w:val="16"/>
                <w:szCs w:val="16"/>
              </w:rPr>
              <w:t xml:space="preserve"> </w:t>
            </w:r>
            <w:r w:rsidR="006C766B"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021A86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021A86" w:rsidRDefault="006E4453" w:rsidP="006C766B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207BBF" w:rsidP="006E445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N</w:t>
            </w:r>
            <w:r w:rsidR="00CD0414" w:rsidRPr="00021A86">
              <w:rPr>
                <w:bCs/>
                <w:sz w:val="16"/>
                <w:szCs w:val="16"/>
              </w:rPr>
              <w:t xml:space="preserve">umer semestru: </w:t>
            </w:r>
            <w:r w:rsidR="006E445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021A86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CD0414" w:rsidRPr="00021A86">
              <w:rPr>
                <w:sz w:val="16"/>
                <w:szCs w:val="16"/>
              </w:rPr>
              <w:t xml:space="preserve"> </w:t>
            </w:r>
            <w:r w:rsidR="00CD0414" w:rsidRPr="00021A86">
              <w:rPr>
                <w:bCs/>
                <w:sz w:val="16"/>
                <w:szCs w:val="16"/>
              </w:rPr>
              <w:t xml:space="preserve">semestr </w:t>
            </w:r>
            <w:r w:rsidR="00965A2D" w:rsidRPr="00021A86">
              <w:rPr>
                <w:bCs/>
                <w:sz w:val="16"/>
                <w:szCs w:val="16"/>
              </w:rPr>
              <w:t xml:space="preserve"> zimowy</w:t>
            </w:r>
            <w:r w:rsidR="00CD0414" w:rsidRPr="00021A86">
              <w:rPr>
                <w:bCs/>
                <w:sz w:val="16"/>
                <w:szCs w:val="16"/>
              </w:rPr>
              <w:br/>
            </w:r>
            <w:r w:rsidR="006E4453" w:rsidRPr="00146352">
              <w:rPr>
                <w:sz w:val="16"/>
                <w:szCs w:val="16"/>
              </w:rPr>
              <w:sym w:font="Wingdings" w:char="F078"/>
            </w:r>
            <w:r w:rsidR="00CD0414" w:rsidRPr="00021A86">
              <w:rPr>
                <w:bCs/>
                <w:sz w:val="16"/>
                <w:szCs w:val="16"/>
              </w:rPr>
              <w:t xml:space="preserve">semestr </w:t>
            </w:r>
            <w:r w:rsidR="00965A2D" w:rsidRPr="00021A86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CD0414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</w:t>
            </w:r>
            <w:r w:rsidR="006C766B" w:rsidRPr="00021A86">
              <w:rPr>
                <w:sz w:val="16"/>
                <w:szCs w:val="16"/>
              </w:rPr>
              <w:t xml:space="preserve"> opis</w:t>
            </w:r>
            <w:r w:rsidR="000C4232" w:rsidRPr="00021A86">
              <w:rPr>
                <w:sz w:val="16"/>
                <w:szCs w:val="16"/>
              </w:rPr>
              <w:t xml:space="preserve"> (rocznik)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6E4453" w:rsidP="00726A4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E4453">
              <w:rPr>
                <w:sz w:val="16"/>
                <w:szCs w:val="16"/>
              </w:rPr>
              <w:t>WNZ-ZT</w:t>
            </w:r>
            <w:r w:rsidR="00726A41">
              <w:rPr>
                <w:sz w:val="16"/>
                <w:szCs w:val="16"/>
              </w:rPr>
              <w:t>-</w:t>
            </w:r>
            <w:r w:rsidRPr="006E4453">
              <w:rPr>
                <w:sz w:val="16"/>
                <w:szCs w:val="16"/>
              </w:rPr>
              <w:t>2S-03L-</w:t>
            </w:r>
            <w:r w:rsidR="00726A41">
              <w:rPr>
                <w:sz w:val="16"/>
                <w:szCs w:val="16"/>
              </w:rPr>
              <w:t>0</w:t>
            </w:r>
            <w:r w:rsidRPr="006E4453">
              <w:rPr>
                <w:sz w:val="16"/>
                <w:szCs w:val="16"/>
              </w:rPr>
              <w:t>4.3</w:t>
            </w:r>
            <w:r w:rsidR="00726A41">
              <w:rPr>
                <w:sz w:val="16"/>
                <w:szCs w:val="16"/>
              </w:rPr>
              <w:t>_19</w:t>
            </w:r>
          </w:p>
        </w:tc>
      </w:tr>
      <w:tr w:rsidR="00ED11F9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1019E2" w:rsidP="00CD041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Ewa Skibniewska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1019E2" w:rsidP="00CD041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Ewa Skibniewska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1019E2" w:rsidP="00CD041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KHZ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</w:t>
            </w:r>
            <w:r w:rsidR="00966E0B" w:rsidRPr="00021A86">
              <w:rPr>
                <w:sz w:val="16"/>
                <w:szCs w:val="16"/>
              </w:rPr>
              <w:t xml:space="preserve"> zlecająca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1019E2" w:rsidP="00CD041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WHBiOZ</w:t>
            </w:r>
            <w:proofErr w:type="spellEnd"/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Założenia, </w:t>
            </w:r>
            <w:r w:rsidR="00ED11F9" w:rsidRPr="00021A86">
              <w:rPr>
                <w:sz w:val="16"/>
                <w:szCs w:val="16"/>
              </w:rPr>
              <w:t xml:space="preserve">cele </w:t>
            </w:r>
            <w:r w:rsidRPr="00021A86">
              <w:rPr>
                <w:sz w:val="16"/>
                <w:szCs w:val="16"/>
              </w:rPr>
              <w:t xml:space="preserve">i opis </w:t>
            </w:r>
            <w:r w:rsidR="00ED11F9" w:rsidRPr="00021A86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453" w:rsidRPr="006E4453" w:rsidRDefault="006E4453" w:rsidP="006E4453">
            <w:pPr>
              <w:pStyle w:val="Default"/>
              <w:jc w:val="both"/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</w:pPr>
            <w:r w:rsidRPr="006E4453"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  <w:t>Cele przedmiotu: Celem przedmiotu jest zapoznanie studentów z możliwymi zanieczyszczeniami środowiska hodowlanego (fizycznymi, chemicznymi, biologicznymi) oraz z wpływem tych zanieczyszczeń na poziom dobrostanu zwierząt gospodarskich.</w:t>
            </w:r>
          </w:p>
          <w:p w:rsidR="006E4453" w:rsidRPr="006E4453" w:rsidRDefault="006E4453" w:rsidP="006E44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6E4453">
              <w:rPr>
                <w:bCs/>
                <w:sz w:val="16"/>
                <w:szCs w:val="16"/>
              </w:rPr>
              <w:t xml:space="preserve">Opis zajęć: Znaczenie </w:t>
            </w:r>
            <w:proofErr w:type="spellStart"/>
            <w:r w:rsidRPr="006E4453">
              <w:rPr>
                <w:bCs/>
                <w:sz w:val="16"/>
                <w:szCs w:val="16"/>
              </w:rPr>
              <w:t>mikotoksyn</w:t>
            </w:r>
            <w:proofErr w:type="spellEnd"/>
            <w:r w:rsidRPr="006E4453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6E4453">
              <w:rPr>
                <w:bCs/>
                <w:sz w:val="16"/>
                <w:szCs w:val="16"/>
              </w:rPr>
              <w:t>aflatoksyny</w:t>
            </w:r>
            <w:proofErr w:type="spellEnd"/>
            <w:r w:rsidRPr="006E4453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6E4453">
              <w:rPr>
                <w:bCs/>
                <w:sz w:val="16"/>
                <w:szCs w:val="16"/>
              </w:rPr>
              <w:t>ochratoksyny</w:t>
            </w:r>
            <w:proofErr w:type="spellEnd"/>
            <w:r w:rsidRPr="006E4453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6E4453">
              <w:rPr>
                <w:bCs/>
                <w:sz w:val="16"/>
                <w:szCs w:val="16"/>
              </w:rPr>
              <w:t>trichoteceny</w:t>
            </w:r>
            <w:proofErr w:type="spellEnd"/>
            <w:r w:rsidRPr="006E4453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6E4453">
              <w:rPr>
                <w:bCs/>
                <w:sz w:val="16"/>
                <w:szCs w:val="16"/>
              </w:rPr>
              <w:t>zearalenony</w:t>
            </w:r>
            <w:proofErr w:type="spellEnd"/>
            <w:r w:rsidRPr="006E4453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6E4453">
              <w:rPr>
                <w:bCs/>
                <w:sz w:val="16"/>
                <w:szCs w:val="16"/>
              </w:rPr>
              <w:t>patulina</w:t>
            </w:r>
            <w:proofErr w:type="spellEnd"/>
            <w:r w:rsidRPr="006E4453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6E4453">
              <w:rPr>
                <w:bCs/>
                <w:sz w:val="16"/>
                <w:szCs w:val="16"/>
              </w:rPr>
              <w:t>cytrynina</w:t>
            </w:r>
            <w:proofErr w:type="spellEnd"/>
            <w:r w:rsidRPr="006E4453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6E4453">
              <w:rPr>
                <w:bCs/>
                <w:sz w:val="16"/>
                <w:szCs w:val="16"/>
              </w:rPr>
              <w:t>sterygmatocystyna</w:t>
            </w:r>
            <w:proofErr w:type="spellEnd"/>
            <w:r w:rsidRPr="006E4453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6E4453">
              <w:rPr>
                <w:bCs/>
                <w:sz w:val="16"/>
                <w:szCs w:val="16"/>
              </w:rPr>
              <w:t>fumonizyny</w:t>
            </w:r>
            <w:proofErr w:type="spellEnd"/>
            <w:r w:rsidRPr="006E4453">
              <w:rPr>
                <w:bCs/>
                <w:sz w:val="16"/>
                <w:szCs w:val="16"/>
              </w:rPr>
              <w:t xml:space="preserve">) dla zdrowia zwierząt; </w:t>
            </w:r>
            <w:proofErr w:type="spellStart"/>
            <w:r w:rsidRPr="006E4453">
              <w:rPr>
                <w:bCs/>
                <w:sz w:val="16"/>
                <w:szCs w:val="16"/>
              </w:rPr>
              <w:t>mikotoksyny</w:t>
            </w:r>
            <w:proofErr w:type="spellEnd"/>
            <w:r w:rsidRPr="006E4453">
              <w:rPr>
                <w:bCs/>
                <w:sz w:val="16"/>
                <w:szCs w:val="16"/>
              </w:rPr>
              <w:t xml:space="preserve"> w paszach i produktach zwierzęcego pochodzenia;; toksyczność metali ciężkich dla ludzi </w:t>
            </w:r>
            <w:bookmarkStart w:id="0" w:name="_GoBack"/>
            <w:bookmarkEnd w:id="0"/>
            <w:r w:rsidRPr="006E4453">
              <w:rPr>
                <w:bCs/>
                <w:sz w:val="16"/>
                <w:szCs w:val="16"/>
              </w:rPr>
              <w:t xml:space="preserve">i zwierząt, kontaminacja pasz i tkanek zwierzęcych; azotany, azotyny </w:t>
            </w:r>
            <w:proofErr w:type="spellStart"/>
            <w:r w:rsidRPr="006E4453">
              <w:rPr>
                <w:bCs/>
                <w:sz w:val="16"/>
                <w:szCs w:val="16"/>
              </w:rPr>
              <w:t>nitrozoaminy</w:t>
            </w:r>
            <w:proofErr w:type="spellEnd"/>
            <w:r w:rsidRPr="006E4453">
              <w:rPr>
                <w:bCs/>
                <w:sz w:val="16"/>
                <w:szCs w:val="16"/>
              </w:rPr>
              <w:t xml:space="preserve">; antropogeniczne skażenie siarką i arsenem środowiska, wpływ na zwierzęta i człowieka; Ocena ryzyka środowiskowego stworzonego przez produkty biobójcze; promieniotwórcze skażenie środowiska, aktualne dane po katastrofie w Czarnobylu i </w:t>
            </w:r>
            <w:proofErr w:type="spellStart"/>
            <w:r w:rsidRPr="006E4453">
              <w:rPr>
                <w:bCs/>
                <w:sz w:val="16"/>
                <w:szCs w:val="16"/>
              </w:rPr>
              <w:t>Fukuszimie</w:t>
            </w:r>
            <w:proofErr w:type="spellEnd"/>
            <w:r w:rsidRPr="006E4453">
              <w:rPr>
                <w:bCs/>
                <w:sz w:val="16"/>
                <w:szCs w:val="16"/>
              </w:rPr>
              <w:t xml:space="preserve">; </w:t>
            </w:r>
            <w:proofErr w:type="spellStart"/>
            <w:r w:rsidRPr="006E4453">
              <w:rPr>
                <w:bCs/>
                <w:sz w:val="16"/>
                <w:szCs w:val="16"/>
              </w:rPr>
              <w:t>hepcydyna</w:t>
            </w:r>
            <w:proofErr w:type="spellEnd"/>
            <w:r w:rsidRPr="006E4453">
              <w:rPr>
                <w:bCs/>
                <w:sz w:val="16"/>
                <w:szCs w:val="16"/>
              </w:rPr>
              <w:t xml:space="preserve">- hormon o podstawowej roli w metabolizmie żelaza; choroba niebieskiego języka; ptasia grypa; świńska grypa; borelioza; geochemiczne uwarunkowania schorzeń </w:t>
            </w:r>
            <w:proofErr w:type="spellStart"/>
            <w:r w:rsidRPr="006E4453">
              <w:rPr>
                <w:bCs/>
                <w:sz w:val="16"/>
                <w:szCs w:val="16"/>
              </w:rPr>
              <w:t>alimentarnych</w:t>
            </w:r>
            <w:proofErr w:type="spellEnd"/>
            <w:r w:rsidRPr="006E4453">
              <w:rPr>
                <w:bCs/>
                <w:sz w:val="16"/>
                <w:szCs w:val="16"/>
              </w:rPr>
              <w:t xml:space="preserve"> zwierząt gospodarskich; rola biopierwiastków w odporności zwierząt na choroby; efektywne mikroorganizmy; </w:t>
            </w:r>
          </w:p>
          <w:p w:rsidR="00ED11F9" w:rsidRPr="006E4453" w:rsidRDefault="006E4453" w:rsidP="006E44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453">
              <w:rPr>
                <w:bCs/>
                <w:sz w:val="16"/>
                <w:szCs w:val="16"/>
              </w:rPr>
              <w:t xml:space="preserve">tematy do pracy własnej studentów: Źródła kontaminacji pasz i tkanek zwierzęcych pierwiastkami toksycznymi; znaczenie dla zwierząt pierwiastków </w:t>
            </w:r>
            <w:proofErr w:type="spellStart"/>
            <w:r w:rsidRPr="006E4453">
              <w:rPr>
                <w:bCs/>
                <w:sz w:val="16"/>
                <w:szCs w:val="16"/>
              </w:rPr>
              <w:t>ultraśladowych</w:t>
            </w:r>
            <w:proofErr w:type="spellEnd"/>
            <w:r w:rsidRPr="006E4453">
              <w:rPr>
                <w:bCs/>
                <w:sz w:val="16"/>
                <w:szCs w:val="16"/>
              </w:rPr>
              <w:t xml:space="preserve">; zioła w higienie żywienia zwierząt; próba oceny GMO; melamina; dioksyny; </w:t>
            </w:r>
            <w:proofErr w:type="spellStart"/>
            <w:r w:rsidRPr="006E4453">
              <w:rPr>
                <w:bCs/>
                <w:sz w:val="16"/>
                <w:szCs w:val="16"/>
              </w:rPr>
              <w:t>bifenole</w:t>
            </w:r>
            <w:proofErr w:type="spellEnd"/>
            <w:r w:rsidRPr="006E4453">
              <w:rPr>
                <w:bCs/>
                <w:sz w:val="16"/>
                <w:szCs w:val="16"/>
              </w:rPr>
              <w:t>; gąbczaste encefalopatie zwierząt (BSE); jonizacja w otoczeniu zwierząt i ludzi; znaczenie dla zwierząt fal elektromagnetycznych; zaburzenia geomagnetyczne ziemi; biodynamiczna gospodarka rolnicza; oczyszczalnie ścieków jako emitory zanieczyszczeń mikrobiologicznych i chemicznych powietrza; ścieki - zagrożenia, utylizacja; obornik, gnojowica - problemy higieniczne, ustawa o nawozach i nawożeniu; wolne rodniki - stan aktualny; przestrzeganie zakazu stosowania mączek mięsno-kostnych w żywieniu zwierząt, wykorzystanie mączek jako nawozu; HACCP w praktyce.</w:t>
            </w:r>
          </w:p>
        </w:tc>
      </w:tr>
      <w:tr w:rsidR="00ED11F9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 w:rsidR="005031F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D140AD">
              <w:rPr>
                <w:sz w:val="16"/>
                <w:szCs w:val="16"/>
              </w:rPr>
              <w:t xml:space="preserve"> godzin </w:t>
            </w:r>
            <w:r w:rsidR="004B45BD">
              <w:rPr>
                <w:sz w:val="16"/>
                <w:szCs w:val="16"/>
              </w:rPr>
              <w:t>30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 w:rsidR="005031F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D140AD">
              <w:rPr>
                <w:sz w:val="16"/>
                <w:szCs w:val="16"/>
              </w:rPr>
              <w:t xml:space="preserve"> liczba godzin </w:t>
            </w:r>
          </w:p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 w:rsidR="005031F1">
              <w:rPr>
                <w:sz w:val="16"/>
                <w:szCs w:val="16"/>
              </w:rPr>
              <w:t>,</w:t>
            </w:r>
            <w:r w:rsidR="00D140AD">
              <w:rPr>
                <w:sz w:val="16"/>
                <w:szCs w:val="16"/>
              </w:rPr>
              <w:t xml:space="preserve"> liczba godzin </w:t>
            </w:r>
          </w:p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 w:rsidR="005031F1">
              <w:rPr>
                <w:sz w:val="16"/>
                <w:szCs w:val="16"/>
              </w:rPr>
              <w:t>,</w:t>
            </w:r>
            <w:r w:rsidR="00D140AD">
              <w:rPr>
                <w:sz w:val="16"/>
                <w:szCs w:val="16"/>
              </w:rPr>
              <w:t xml:space="preserve"> liczba godzin </w:t>
            </w:r>
          </w:p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D140AD">
              <w:rPr>
                <w:sz w:val="16"/>
                <w:szCs w:val="16"/>
              </w:rPr>
              <w:t xml:space="preserve"> godzin </w:t>
            </w:r>
          </w:p>
          <w:p w:rsidR="00ED11F9" w:rsidRPr="00021A86" w:rsidRDefault="00021A86" w:rsidP="00125A9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D140AD">
              <w:rPr>
                <w:sz w:val="16"/>
                <w:szCs w:val="16"/>
              </w:rPr>
              <w:t xml:space="preserve"> godzin </w:t>
            </w:r>
          </w:p>
        </w:tc>
      </w:tr>
      <w:tr w:rsidR="00ED11F9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6E4453" w:rsidRDefault="006E4453" w:rsidP="006E44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453">
              <w:rPr>
                <w:sz w:val="16"/>
                <w:szCs w:val="16"/>
              </w:rPr>
              <w:t xml:space="preserve">wykład z wizualizacją w </w:t>
            </w:r>
            <w:proofErr w:type="spellStart"/>
            <w:r w:rsidRPr="006E4453">
              <w:rPr>
                <w:sz w:val="16"/>
                <w:szCs w:val="16"/>
              </w:rPr>
              <w:t>power</w:t>
            </w:r>
            <w:proofErr w:type="spellEnd"/>
            <w:r w:rsidRPr="006E4453">
              <w:rPr>
                <w:sz w:val="16"/>
                <w:szCs w:val="16"/>
              </w:rPr>
              <w:t xml:space="preserve"> point; praca studentów nad wybranymi zagadnieniami, przygotowanie prezentacji w </w:t>
            </w:r>
            <w:proofErr w:type="spellStart"/>
            <w:r w:rsidRPr="006E4453">
              <w:rPr>
                <w:sz w:val="16"/>
                <w:szCs w:val="16"/>
              </w:rPr>
              <w:t>power</w:t>
            </w:r>
            <w:proofErr w:type="spellEnd"/>
            <w:r w:rsidRPr="006E4453">
              <w:rPr>
                <w:sz w:val="16"/>
                <w:szCs w:val="16"/>
              </w:rPr>
              <w:t xml:space="preserve"> point i przedstawienie jej pod dyskusję słuchaczy, konsultacje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ED11F9" w:rsidRPr="00021A86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Efekty </w:t>
            </w:r>
            <w:r w:rsidR="008F7E6F" w:rsidRPr="00021A86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ED11F9" w:rsidRPr="00021A86" w:rsidRDefault="00021A8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 w:rsidR="008B7AF4">
              <w:rPr>
                <w:sz w:val="16"/>
                <w:szCs w:val="16"/>
              </w:rPr>
              <w:t xml:space="preserve"> </w:t>
            </w:r>
            <w:r w:rsidR="00454F5A">
              <w:rPr>
                <w:sz w:val="16"/>
                <w:szCs w:val="16"/>
              </w:rPr>
              <w:t>–</w:t>
            </w:r>
            <w:r w:rsidR="008B7AF4">
              <w:rPr>
                <w:sz w:val="16"/>
                <w:szCs w:val="16"/>
              </w:rPr>
              <w:t xml:space="preserve"> </w:t>
            </w:r>
            <w:r w:rsidR="00454F5A">
              <w:rPr>
                <w:sz w:val="16"/>
                <w:szCs w:val="16"/>
              </w:rPr>
              <w:t>zna i rozumie potencjalne zagrożenia wynikające z zanieczyszczenia środowiska hodowlanego</w:t>
            </w:r>
          </w:p>
          <w:p w:rsidR="00ED11F9" w:rsidRPr="00021A86" w:rsidRDefault="00ED11F9" w:rsidP="008B7AF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ED11F9" w:rsidRPr="00021A86" w:rsidRDefault="008B7AF4" w:rsidP="008B7AF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ED11F9" w:rsidRPr="00021A86" w:rsidRDefault="00021A8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 w:rsidR="008B7AF4">
              <w:rPr>
                <w:sz w:val="16"/>
                <w:szCs w:val="16"/>
              </w:rPr>
              <w:t xml:space="preserve"> </w:t>
            </w:r>
            <w:r w:rsidR="00454F5A">
              <w:rPr>
                <w:sz w:val="16"/>
                <w:szCs w:val="16"/>
              </w:rPr>
              <w:t>–</w:t>
            </w:r>
            <w:r w:rsidR="008B7AF4">
              <w:rPr>
                <w:sz w:val="16"/>
                <w:szCs w:val="16"/>
              </w:rPr>
              <w:t xml:space="preserve"> </w:t>
            </w:r>
            <w:r w:rsidR="00454F5A">
              <w:rPr>
                <w:sz w:val="16"/>
                <w:szCs w:val="16"/>
              </w:rPr>
              <w:t>gotowy do podjęcia działań eliminujących lub zmniejszających zagrożenie wynikające z zanieczyszczenia środowiska hodowlanego</w:t>
            </w:r>
          </w:p>
          <w:p w:rsidR="00ED11F9" w:rsidRPr="00021A86" w:rsidRDefault="00ED11F9" w:rsidP="008B7AF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ED11F9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Sposób weryfikacji efektów </w:t>
            </w:r>
            <w:r w:rsidR="008F7E6F" w:rsidRPr="00021A86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dokumentacji osiągniętych efektów </w:t>
            </w:r>
            <w:r w:rsidR="008F7E6F" w:rsidRPr="00021A86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6E4453" w:rsidRPr="006E4453" w:rsidRDefault="006E4453" w:rsidP="006E445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6E4453">
              <w:rPr>
                <w:sz w:val="16"/>
                <w:szCs w:val="16"/>
              </w:rPr>
              <w:t>60% kolokwium, 40% prezentacja</w:t>
            </w:r>
          </w:p>
          <w:p w:rsidR="00ED11F9" w:rsidRPr="006E4453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6E4453" w:rsidRPr="004B45BD" w:rsidRDefault="006E4453" w:rsidP="006E445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4B45BD">
              <w:rPr>
                <w:sz w:val="16"/>
                <w:szCs w:val="16"/>
              </w:rPr>
              <w:t xml:space="preserve">1. Kośla T., 1999: Biologiczne i chemiczne zanieczyszczenia produktów rolniczych, Wyd. SGGW, Warszawa </w:t>
            </w:r>
          </w:p>
          <w:p w:rsidR="00ED11F9" w:rsidRPr="006E4453" w:rsidRDefault="006E4453" w:rsidP="006E44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5BD">
              <w:rPr>
                <w:sz w:val="16"/>
                <w:szCs w:val="16"/>
              </w:rPr>
              <w:t>2. strony internetowe</w:t>
            </w:r>
          </w:p>
        </w:tc>
      </w:tr>
      <w:tr w:rsidR="00ED11F9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lastRenderedPageBreak/>
              <w:t>UWAGI</w:t>
            </w:r>
          </w:p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6E445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6E445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Wiedza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W1</w:t>
            </w:r>
          </w:p>
        </w:tc>
        <w:tc>
          <w:tcPr>
            <w:tcW w:w="4563" w:type="dxa"/>
          </w:tcPr>
          <w:p w:rsidR="00433A58" w:rsidRPr="00021A86" w:rsidRDefault="00433A58" w:rsidP="00433A5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 i rozumie potencjalne zagrożenia wynikające z zanieczyszczenia środowiska hodowlanego</w:t>
            </w:r>
          </w:p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021A86" w:rsidRDefault="00433A5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:rsidR="0093211F" w:rsidRPr="00021A86" w:rsidRDefault="00433A5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 w:rsid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93211F" w:rsidRPr="00021A86" w:rsidRDefault="00433A58" w:rsidP="006478A0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gotowy do podjęcia działań eliminujących lub zmniejszających zagrożenie wynikające z zanieczyszczenia środowiska hodowlanego</w:t>
            </w:r>
          </w:p>
        </w:tc>
        <w:tc>
          <w:tcPr>
            <w:tcW w:w="3001" w:type="dxa"/>
          </w:tcPr>
          <w:p w:rsidR="0093211F" w:rsidRPr="00021A86" w:rsidRDefault="00433A5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021A86" w:rsidRDefault="00433A5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B0" w:rsidRDefault="00F70AB0" w:rsidP="002C0CA5">
      <w:pPr>
        <w:spacing w:line="240" w:lineRule="auto"/>
      </w:pPr>
      <w:r>
        <w:separator/>
      </w:r>
    </w:p>
  </w:endnote>
  <w:endnote w:type="continuationSeparator" w:id="0">
    <w:p w:rsidR="00F70AB0" w:rsidRDefault="00F70AB0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B0" w:rsidRDefault="00F70AB0" w:rsidP="002C0CA5">
      <w:pPr>
        <w:spacing w:line="240" w:lineRule="auto"/>
      </w:pPr>
      <w:r>
        <w:separator/>
      </w:r>
    </w:p>
  </w:footnote>
  <w:footnote w:type="continuationSeparator" w:id="0">
    <w:p w:rsidR="00F70AB0" w:rsidRDefault="00F70AB0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21A86"/>
    <w:rsid w:val="000834BC"/>
    <w:rsid w:val="000C4232"/>
    <w:rsid w:val="001019E2"/>
    <w:rsid w:val="0012460E"/>
    <w:rsid w:val="00125A97"/>
    <w:rsid w:val="00155311"/>
    <w:rsid w:val="001F23E3"/>
    <w:rsid w:val="00207BBF"/>
    <w:rsid w:val="002643D8"/>
    <w:rsid w:val="00295DC6"/>
    <w:rsid w:val="002C0CA5"/>
    <w:rsid w:val="00326357"/>
    <w:rsid w:val="00335226"/>
    <w:rsid w:val="003402F9"/>
    <w:rsid w:val="00341D25"/>
    <w:rsid w:val="0036131B"/>
    <w:rsid w:val="00363C33"/>
    <w:rsid w:val="003931BC"/>
    <w:rsid w:val="003A5151"/>
    <w:rsid w:val="003B680D"/>
    <w:rsid w:val="003B7D2D"/>
    <w:rsid w:val="0042563D"/>
    <w:rsid w:val="00433A58"/>
    <w:rsid w:val="00454F5A"/>
    <w:rsid w:val="00456A7D"/>
    <w:rsid w:val="00496739"/>
    <w:rsid w:val="004B27B2"/>
    <w:rsid w:val="004B45BD"/>
    <w:rsid w:val="004B7E16"/>
    <w:rsid w:val="004F5168"/>
    <w:rsid w:val="00502CF2"/>
    <w:rsid w:val="005031F1"/>
    <w:rsid w:val="0055516D"/>
    <w:rsid w:val="0056214B"/>
    <w:rsid w:val="00625BF1"/>
    <w:rsid w:val="00632072"/>
    <w:rsid w:val="006674DC"/>
    <w:rsid w:val="006C766B"/>
    <w:rsid w:val="006E17DD"/>
    <w:rsid w:val="006E4453"/>
    <w:rsid w:val="0072568B"/>
    <w:rsid w:val="00726A41"/>
    <w:rsid w:val="00731D2B"/>
    <w:rsid w:val="00735F91"/>
    <w:rsid w:val="007471BD"/>
    <w:rsid w:val="007934BC"/>
    <w:rsid w:val="007D736E"/>
    <w:rsid w:val="00860FAB"/>
    <w:rsid w:val="008A7E13"/>
    <w:rsid w:val="008B7AF4"/>
    <w:rsid w:val="008C5679"/>
    <w:rsid w:val="008D1BF1"/>
    <w:rsid w:val="008F7E6F"/>
    <w:rsid w:val="00925376"/>
    <w:rsid w:val="0093211F"/>
    <w:rsid w:val="00937718"/>
    <w:rsid w:val="00954D9C"/>
    <w:rsid w:val="00965A2D"/>
    <w:rsid w:val="00966E0B"/>
    <w:rsid w:val="009B21A4"/>
    <w:rsid w:val="009C4504"/>
    <w:rsid w:val="009E322B"/>
    <w:rsid w:val="009E71F1"/>
    <w:rsid w:val="00A43564"/>
    <w:rsid w:val="00A466BD"/>
    <w:rsid w:val="00A65904"/>
    <w:rsid w:val="00AE172F"/>
    <w:rsid w:val="00B27029"/>
    <w:rsid w:val="00B2721F"/>
    <w:rsid w:val="00BA454F"/>
    <w:rsid w:val="00CD0414"/>
    <w:rsid w:val="00CD3EBF"/>
    <w:rsid w:val="00D140AD"/>
    <w:rsid w:val="00D143EE"/>
    <w:rsid w:val="00DE2693"/>
    <w:rsid w:val="00DF60BC"/>
    <w:rsid w:val="00E14D0E"/>
    <w:rsid w:val="00EB7B89"/>
    <w:rsid w:val="00ED11F9"/>
    <w:rsid w:val="00EE4F54"/>
    <w:rsid w:val="00F17173"/>
    <w:rsid w:val="00F70AB0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Ewelina Dudek</cp:lastModifiedBy>
  <cp:revision>12</cp:revision>
  <cp:lastPrinted>2019-03-18T08:34:00Z</cp:lastPrinted>
  <dcterms:created xsi:type="dcterms:W3CDTF">2019-04-23T17:50:00Z</dcterms:created>
  <dcterms:modified xsi:type="dcterms:W3CDTF">2020-03-12T09:39:00Z</dcterms:modified>
</cp:coreProperties>
</file>