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65B3F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65B3F" w:rsidRPr="00B51FA1" w:rsidRDefault="00B65B3F" w:rsidP="00B51FA1">
            <w:pPr>
              <w:spacing w:line="240" w:lineRule="auto"/>
              <w:rPr>
                <w:bCs/>
                <w:sz w:val="16"/>
                <w:szCs w:val="16"/>
              </w:rPr>
            </w:pPr>
            <w:r w:rsidRPr="00B51FA1">
              <w:rPr>
                <w:bCs/>
                <w:sz w:val="16"/>
                <w:szCs w:val="16"/>
              </w:rPr>
              <w:t xml:space="preserve">Dobre praktyki rolnicze w zakresie bezpieczeństwa żywności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65B3F" w:rsidRPr="00E65DC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65B3F" w:rsidRPr="00E65DC1" w:rsidRDefault="00B65B3F" w:rsidP="00B51FA1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E65DC1">
              <w:rPr>
                <w:bCs/>
                <w:sz w:val="16"/>
                <w:szCs w:val="16"/>
                <w:lang w:val="en-US"/>
              </w:rPr>
              <w:t>Good farming practices for animal production food safety</w:t>
            </w:r>
          </w:p>
        </w:tc>
      </w:tr>
      <w:tr w:rsidR="00B65B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B65B3F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65B3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5B3F" w:rsidRPr="00021A86" w:rsidRDefault="00B51FA1" w:rsidP="00B65B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B65B3F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B65B3F" w:rsidRPr="00021A86" w:rsidRDefault="00B51FA1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B65B3F" w:rsidRPr="00021A86">
              <w:rPr>
                <w:sz w:val="16"/>
                <w:szCs w:val="16"/>
              </w:rPr>
              <w:t xml:space="preserve"> </w:t>
            </w:r>
            <w:r w:rsidR="00B65B3F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B65B3F" w:rsidRPr="00021A86" w:rsidRDefault="00B51FA1" w:rsidP="00B65B3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B65B3F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5B3F" w:rsidRPr="00021A86" w:rsidRDefault="00B65B3F" w:rsidP="00B51FA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B51FA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B51FA1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65B3F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65B3F" w:rsidRPr="00021A86" w:rsidRDefault="00B65B3F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65B3F" w:rsidRPr="00021A86" w:rsidRDefault="00B65B3F" w:rsidP="00B65B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B3F" w:rsidRPr="00021A86" w:rsidRDefault="00B65B3F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B3F" w:rsidRPr="00021A86" w:rsidRDefault="00B65B3F" w:rsidP="00B65B3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B3F" w:rsidRPr="00021A86" w:rsidRDefault="00B65B3F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B3F" w:rsidRPr="00021A86" w:rsidRDefault="00E65DC1" w:rsidP="003D6BB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5DC1">
              <w:rPr>
                <w:sz w:val="16"/>
                <w:szCs w:val="16"/>
              </w:rPr>
              <w:t>WNZ-ZT</w:t>
            </w:r>
            <w:r w:rsidR="003D6BBC">
              <w:rPr>
                <w:sz w:val="16"/>
                <w:szCs w:val="16"/>
              </w:rPr>
              <w:t>-</w:t>
            </w:r>
            <w:r w:rsidRPr="00E65DC1">
              <w:rPr>
                <w:sz w:val="16"/>
                <w:szCs w:val="16"/>
              </w:rPr>
              <w:t>2S-03L-</w:t>
            </w:r>
            <w:r w:rsidR="003D6BBC">
              <w:rPr>
                <w:sz w:val="16"/>
                <w:szCs w:val="16"/>
              </w:rPr>
              <w:t>0</w:t>
            </w:r>
            <w:r w:rsidRPr="00E65DC1">
              <w:rPr>
                <w:sz w:val="16"/>
                <w:szCs w:val="16"/>
              </w:rPr>
              <w:t>3.2</w:t>
            </w:r>
            <w:r w:rsidR="003D6BBC">
              <w:rPr>
                <w:sz w:val="16"/>
                <w:szCs w:val="16"/>
              </w:rPr>
              <w:t>_19</w:t>
            </w:r>
          </w:p>
        </w:tc>
      </w:tr>
      <w:tr w:rsidR="00B65B3F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B3F" w:rsidRPr="00021A86" w:rsidRDefault="00B65B3F" w:rsidP="00B65B3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65B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Pr="00021A86" w:rsidRDefault="00CE6029" w:rsidP="00B65B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</w:t>
            </w:r>
            <w:r w:rsidRPr="00B51FA1">
              <w:rPr>
                <w:bCs/>
                <w:sz w:val="16"/>
                <w:szCs w:val="16"/>
              </w:rPr>
              <w:t>. Kamila Puppel</w:t>
            </w:r>
          </w:p>
        </w:tc>
      </w:tr>
      <w:tr w:rsidR="00B65B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Pr="00021A86" w:rsidRDefault="00CE6029" w:rsidP="00B65B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</w:t>
            </w:r>
            <w:r w:rsidRPr="00B51FA1">
              <w:rPr>
                <w:bCs/>
                <w:sz w:val="16"/>
                <w:szCs w:val="16"/>
              </w:rPr>
              <w:t>. Kamila Puppel</w:t>
            </w:r>
          </w:p>
        </w:tc>
      </w:tr>
      <w:tr w:rsidR="00B65B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Pr="00021A86" w:rsidRDefault="00CE6029" w:rsidP="00B65B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KHZ</w:t>
            </w:r>
          </w:p>
        </w:tc>
      </w:tr>
      <w:tr w:rsidR="00B65B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Pr="00021A86" w:rsidRDefault="00CE6029" w:rsidP="00B65B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id="0" w:name="_GoBack"/>
            <w:bookmarkEnd w:id="0"/>
          </w:p>
        </w:tc>
      </w:tr>
      <w:tr w:rsidR="00B65B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Pr="00021A86" w:rsidRDefault="00B51FA1" w:rsidP="00B51FA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B51FA1">
              <w:rPr>
                <w:sz w:val="16"/>
                <w:szCs w:val="16"/>
              </w:rPr>
              <w:t xml:space="preserve"> Celem przedmiotu jest zapoznanie studentów z różnymi systemami produkcji w Polsce i na świecie oraz słownictwem dotyczącym poszczególnych dziedzin zootechniki.</w:t>
            </w:r>
          </w:p>
          <w:p w:rsidR="00B65B3F" w:rsidRPr="00021A86" w:rsidRDefault="00B51FA1" w:rsidP="00B51FA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B51FA1">
              <w:rPr>
                <w:sz w:val="16"/>
                <w:szCs w:val="16"/>
              </w:rPr>
              <w:t xml:space="preserve"> W ramach realizacji przedmiotu przedstawione będą kluczowe informacje związane z systemami produkcji w Polsce i na świecie. Wykonana zostanie analiza jakości odżywczej i technologicznej surowców w zależności od czynników środowiskowych. Wyjaśnione zostanie pojęcie dobrej praktyki rolniczej i jej wpływ na status zdrowotny zwierząt.</w:t>
            </w:r>
          </w:p>
        </w:tc>
      </w:tr>
      <w:tr w:rsidR="00B65B3F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Default="00B65B3F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327137">
              <w:rPr>
                <w:sz w:val="16"/>
                <w:szCs w:val="16"/>
              </w:rPr>
              <w:t xml:space="preserve"> </w:t>
            </w:r>
            <w:r w:rsidR="00B51FA1"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B65B3F" w:rsidRDefault="00B65B3F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B51FA1"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B65B3F" w:rsidRDefault="00B65B3F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B65B3F" w:rsidRDefault="00B65B3F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327137">
              <w:rPr>
                <w:sz w:val="16"/>
                <w:szCs w:val="16"/>
              </w:rPr>
              <w:t xml:space="preserve"> liczba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B65B3F" w:rsidRDefault="00B65B3F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B65B3F" w:rsidRPr="00021A86" w:rsidRDefault="00B65B3F" w:rsidP="003271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B65B3F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Pr="005C0238" w:rsidRDefault="00B51FA1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Wykład, dyskusja, interpretacja tekstów źródłowych, konsultacje</w:t>
            </w:r>
          </w:p>
        </w:tc>
      </w:tr>
      <w:tr w:rsidR="00B65B3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B65B3F" w:rsidRPr="00021A86" w:rsidRDefault="00B65B3F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B3F" w:rsidRPr="005C0238" w:rsidRDefault="00B65B3F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B65B3F" w:rsidRPr="005C0238" w:rsidRDefault="00B51FA1" w:rsidP="00B51FA1">
            <w:pPr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Student powinien posiadać podstawy z zakresu zootechniki  i języka obcego</w:t>
            </w:r>
          </w:p>
          <w:p w:rsidR="00B65B3F" w:rsidRPr="005C0238" w:rsidRDefault="00B65B3F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B65B3F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65B3F" w:rsidRPr="00021A86" w:rsidRDefault="00B65B3F" w:rsidP="00B65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B65B3F" w:rsidRPr="00021A86" w:rsidRDefault="00B65B3F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5C0238" w:rsidRPr="005C0238">
              <w:rPr>
                <w:bCs/>
                <w:sz w:val="16"/>
                <w:szCs w:val="16"/>
              </w:rPr>
              <w:t xml:space="preserve"> pojęcie dobrej praktyki rolniczej i jej wpływ na status zdrowotny zwierząt</w:t>
            </w:r>
          </w:p>
        </w:tc>
        <w:tc>
          <w:tcPr>
            <w:tcW w:w="2680" w:type="dxa"/>
            <w:gridSpan w:val="3"/>
            <w:vAlign w:val="center"/>
          </w:tcPr>
          <w:p w:rsidR="00B65B3F" w:rsidRPr="00021A86" w:rsidRDefault="00B65B3F" w:rsidP="00B65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B65B3F" w:rsidRPr="00021A86" w:rsidRDefault="00B65B3F" w:rsidP="00B65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5C0238" w:rsidRPr="00A86B5D">
              <w:rPr>
                <w:bCs/>
                <w:sz w:val="16"/>
                <w:szCs w:val="16"/>
              </w:rPr>
              <w:t xml:space="preserve"> odpowiednio dobrać oraz dokonać interpretacji anglojęzycznej literatury naukowej i skutecznie się komunikować</w:t>
            </w:r>
          </w:p>
          <w:p w:rsidR="00B65B3F" w:rsidRPr="00021A86" w:rsidRDefault="00B65B3F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5C0238" w:rsidRPr="005C0238">
              <w:rPr>
                <w:bCs/>
                <w:sz w:val="16"/>
                <w:szCs w:val="16"/>
              </w:rPr>
              <w:t xml:space="preserve"> scharakteryzować aktualny stan wiedzy w zakresie jakości odżywczej i technologicznej surowców pochodzenia zwierzęcego w zależności od systemu produkcji</w:t>
            </w:r>
          </w:p>
        </w:tc>
        <w:tc>
          <w:tcPr>
            <w:tcW w:w="2520" w:type="dxa"/>
            <w:gridSpan w:val="4"/>
            <w:vAlign w:val="center"/>
          </w:tcPr>
          <w:p w:rsidR="00B65B3F" w:rsidRPr="00021A86" w:rsidRDefault="00B65B3F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B65B3F" w:rsidRPr="00021A86" w:rsidRDefault="00B65B3F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5C0238" w:rsidRPr="00A86B5D">
              <w:rPr>
                <w:bCs/>
                <w:sz w:val="16"/>
                <w:szCs w:val="16"/>
              </w:rPr>
              <w:t xml:space="preserve"> doskonalenia w zakresie wykonywanej pracy</w:t>
            </w:r>
          </w:p>
        </w:tc>
      </w:tr>
      <w:tr w:rsidR="00B51FA1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51FA1" w:rsidRPr="00021A86" w:rsidRDefault="00B51FA1" w:rsidP="00B51FA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51FA1" w:rsidRPr="005C0238" w:rsidRDefault="00B51FA1" w:rsidP="005C0238">
            <w:pPr>
              <w:rPr>
                <w:bCs/>
                <w:sz w:val="16"/>
                <w:szCs w:val="16"/>
              </w:rPr>
            </w:pPr>
          </w:p>
        </w:tc>
      </w:tr>
      <w:tr w:rsidR="00B51FA1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51FA1" w:rsidRPr="00021A86" w:rsidRDefault="00B51FA1" w:rsidP="00B51FA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51FA1" w:rsidRPr="005C0238" w:rsidRDefault="00B51FA1" w:rsidP="00B51FA1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B51FA1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51FA1" w:rsidRPr="00021A86" w:rsidRDefault="00B51FA1" w:rsidP="00B51FA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B51FA1" w:rsidRPr="00021A86" w:rsidRDefault="00B51FA1" w:rsidP="00B51FA1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51FA1" w:rsidRPr="005C0238" w:rsidRDefault="00B51FA1" w:rsidP="00B51FA1">
            <w:pPr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 xml:space="preserve">100% - ocena realizacji zadań sprawdzających </w:t>
            </w:r>
          </w:p>
        </w:tc>
      </w:tr>
      <w:tr w:rsidR="00B51FA1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51FA1" w:rsidRPr="00021A86" w:rsidRDefault="00B51FA1" w:rsidP="00B51FA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51FA1" w:rsidRPr="005C0238" w:rsidRDefault="00B51FA1" w:rsidP="00B51FA1">
            <w:pPr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Sala dydaktyczna, laboratorium</w:t>
            </w:r>
          </w:p>
        </w:tc>
      </w:tr>
      <w:tr w:rsidR="00B51FA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51FA1" w:rsidRPr="00B51FA1" w:rsidRDefault="00B51FA1" w:rsidP="00B51FA1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B51FA1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>:</w:t>
            </w:r>
          </w:p>
          <w:p w:rsidR="00B51FA1" w:rsidRPr="00E65DC1" w:rsidRDefault="00B51FA1" w:rsidP="005C0238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bCs/>
                <w:sz w:val="16"/>
                <w:szCs w:val="16"/>
                <w:lang w:val="en-US"/>
              </w:rPr>
            </w:pPr>
            <w:r w:rsidRPr="00E65DC1">
              <w:rPr>
                <w:bCs/>
                <w:sz w:val="16"/>
                <w:szCs w:val="16"/>
                <w:lang w:val="en-US"/>
              </w:rPr>
              <w:t>Artykuły z czasopism branżowych: Journal of the Science of Food and Agriculture, Journal of Dairy Science, Journal of Food Science, Annals of Warsaw University of Life Sciences - SGGW. Animal Science, The Journal of Animal &amp; Plant Sciences, International Dairy Journal, Meat Science, Animal Scienc.</w:t>
            </w:r>
          </w:p>
          <w:p w:rsidR="00B51FA1" w:rsidRPr="005C0238" w:rsidRDefault="00B51FA1" w:rsidP="005C0238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Artykuły z bazy biblioteki SGGW</w:t>
            </w:r>
          </w:p>
        </w:tc>
      </w:tr>
      <w:tr w:rsidR="00B51FA1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51FA1" w:rsidRPr="00021A86" w:rsidRDefault="00B51FA1" w:rsidP="00B51FA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B51FA1" w:rsidRPr="00021A86" w:rsidRDefault="00B51FA1" w:rsidP="00B51FA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51FA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51FA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5C0238" w:rsidRPr="00021A86" w:rsidTr="0093211F">
        <w:tc>
          <w:tcPr>
            <w:tcW w:w="1547" w:type="dxa"/>
          </w:tcPr>
          <w:p w:rsidR="005C0238" w:rsidRPr="00021A86" w:rsidRDefault="005C023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5C0238" w:rsidRPr="005C0238" w:rsidRDefault="005C0238" w:rsidP="005C02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pojęcie dobrej praktyki rolniczej i jej wpływ na status zdrowotny zwierząt</w:t>
            </w:r>
          </w:p>
        </w:tc>
        <w:tc>
          <w:tcPr>
            <w:tcW w:w="300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C0238" w:rsidRPr="00021A86" w:rsidTr="0093211F">
        <w:tc>
          <w:tcPr>
            <w:tcW w:w="1547" w:type="dxa"/>
          </w:tcPr>
          <w:p w:rsidR="005C0238" w:rsidRPr="00021A86" w:rsidRDefault="005C0238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C0238" w:rsidRPr="005C0238" w:rsidRDefault="005C0238" w:rsidP="005C02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</w:p>
        </w:tc>
      </w:tr>
      <w:tr w:rsidR="005C0238" w:rsidRPr="00021A86" w:rsidTr="0093211F">
        <w:tc>
          <w:tcPr>
            <w:tcW w:w="1547" w:type="dxa"/>
          </w:tcPr>
          <w:p w:rsidR="005C0238" w:rsidRPr="00021A86" w:rsidRDefault="005C023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5C0238" w:rsidRPr="005C0238" w:rsidRDefault="005C0238" w:rsidP="005C02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odpowiednio dobrać oraz dokonać interpretacji anglojęzycznej literatury naukowej i skutecznie się komunikować</w:t>
            </w:r>
            <w:r w:rsidRPr="005C023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C0238" w:rsidRPr="00021A86" w:rsidTr="0093211F">
        <w:tc>
          <w:tcPr>
            <w:tcW w:w="1547" w:type="dxa"/>
          </w:tcPr>
          <w:p w:rsidR="005C0238" w:rsidRPr="00021A86" w:rsidRDefault="005C023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5C0238" w:rsidRPr="005C0238" w:rsidRDefault="005C0238" w:rsidP="005C02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scharakteryzować aktualny stan wiedzy w zakresie jakości odżywczej i technologicznej surowców pochodzenia zwierzęcego w zależności od systemu produkcji</w:t>
            </w:r>
          </w:p>
        </w:tc>
        <w:tc>
          <w:tcPr>
            <w:tcW w:w="300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C0238" w:rsidRPr="00021A86" w:rsidTr="0093211F">
        <w:tc>
          <w:tcPr>
            <w:tcW w:w="1547" w:type="dxa"/>
          </w:tcPr>
          <w:p w:rsidR="005C0238" w:rsidRPr="00021A86" w:rsidRDefault="005C0238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</w:p>
        </w:tc>
      </w:tr>
      <w:tr w:rsidR="005C0238" w:rsidRPr="00021A86" w:rsidTr="0093211F">
        <w:tc>
          <w:tcPr>
            <w:tcW w:w="1547" w:type="dxa"/>
          </w:tcPr>
          <w:p w:rsidR="005C0238" w:rsidRPr="00021A86" w:rsidRDefault="005C023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doskonalenia w zakresie wykonywanej pracy</w:t>
            </w:r>
          </w:p>
        </w:tc>
        <w:tc>
          <w:tcPr>
            <w:tcW w:w="300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C0238" w:rsidRPr="00021A86" w:rsidTr="0093211F">
        <w:tc>
          <w:tcPr>
            <w:tcW w:w="1547" w:type="dxa"/>
          </w:tcPr>
          <w:p w:rsidR="005C0238" w:rsidRPr="00021A86" w:rsidRDefault="005C0238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C0238" w:rsidRPr="00021A86" w:rsidRDefault="005C0238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4E" w:rsidRDefault="003C564E" w:rsidP="002C0CA5">
      <w:pPr>
        <w:spacing w:line="240" w:lineRule="auto"/>
      </w:pPr>
      <w:r>
        <w:separator/>
      </w:r>
    </w:p>
  </w:endnote>
  <w:endnote w:type="continuationSeparator" w:id="0">
    <w:p w:rsidR="003C564E" w:rsidRDefault="003C564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4E" w:rsidRDefault="003C564E" w:rsidP="002C0CA5">
      <w:pPr>
        <w:spacing w:line="240" w:lineRule="auto"/>
      </w:pPr>
      <w:r>
        <w:separator/>
      </w:r>
    </w:p>
  </w:footnote>
  <w:footnote w:type="continuationSeparator" w:id="0">
    <w:p w:rsidR="003C564E" w:rsidRDefault="003C564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123E96"/>
    <w:rsid w:val="0012460E"/>
    <w:rsid w:val="00125A97"/>
    <w:rsid w:val="00155311"/>
    <w:rsid w:val="001A4BD2"/>
    <w:rsid w:val="001F23E3"/>
    <w:rsid w:val="00207BBF"/>
    <w:rsid w:val="002643D8"/>
    <w:rsid w:val="00295DC6"/>
    <w:rsid w:val="002C0CA5"/>
    <w:rsid w:val="00326357"/>
    <w:rsid w:val="00327137"/>
    <w:rsid w:val="003402F9"/>
    <w:rsid w:val="00341D25"/>
    <w:rsid w:val="0036131B"/>
    <w:rsid w:val="003931BC"/>
    <w:rsid w:val="003A5151"/>
    <w:rsid w:val="003B680D"/>
    <w:rsid w:val="003B7D2D"/>
    <w:rsid w:val="003C564E"/>
    <w:rsid w:val="003D6BBC"/>
    <w:rsid w:val="0042563D"/>
    <w:rsid w:val="0045198D"/>
    <w:rsid w:val="00456A7D"/>
    <w:rsid w:val="004B7E16"/>
    <w:rsid w:val="004F5168"/>
    <w:rsid w:val="00502CF2"/>
    <w:rsid w:val="005031F1"/>
    <w:rsid w:val="0055516D"/>
    <w:rsid w:val="0056214B"/>
    <w:rsid w:val="005C0238"/>
    <w:rsid w:val="00632072"/>
    <w:rsid w:val="006674DC"/>
    <w:rsid w:val="006C766B"/>
    <w:rsid w:val="0072568B"/>
    <w:rsid w:val="00731D2B"/>
    <w:rsid w:val="00735F91"/>
    <w:rsid w:val="007471BD"/>
    <w:rsid w:val="007934BC"/>
    <w:rsid w:val="007D736E"/>
    <w:rsid w:val="00860FAB"/>
    <w:rsid w:val="008B7AF4"/>
    <w:rsid w:val="008C5679"/>
    <w:rsid w:val="008D1BF1"/>
    <w:rsid w:val="008F7E6F"/>
    <w:rsid w:val="00925376"/>
    <w:rsid w:val="0093211F"/>
    <w:rsid w:val="009538C4"/>
    <w:rsid w:val="00965A2D"/>
    <w:rsid w:val="00966E0B"/>
    <w:rsid w:val="009B21A4"/>
    <w:rsid w:val="009E322B"/>
    <w:rsid w:val="009E71F1"/>
    <w:rsid w:val="00A43564"/>
    <w:rsid w:val="00A466BD"/>
    <w:rsid w:val="00A65904"/>
    <w:rsid w:val="00B27029"/>
    <w:rsid w:val="00B2721F"/>
    <w:rsid w:val="00B51FA1"/>
    <w:rsid w:val="00B65B3F"/>
    <w:rsid w:val="00BA58E5"/>
    <w:rsid w:val="00C17DBF"/>
    <w:rsid w:val="00CD0414"/>
    <w:rsid w:val="00CE6029"/>
    <w:rsid w:val="00D705FD"/>
    <w:rsid w:val="00DE2693"/>
    <w:rsid w:val="00DF60BC"/>
    <w:rsid w:val="00E14D0E"/>
    <w:rsid w:val="00E65DC1"/>
    <w:rsid w:val="00EB7B89"/>
    <w:rsid w:val="00ED11F9"/>
    <w:rsid w:val="00EE4F54"/>
    <w:rsid w:val="00EF6F86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6</cp:revision>
  <cp:lastPrinted>2019-03-18T08:34:00Z</cp:lastPrinted>
  <dcterms:created xsi:type="dcterms:W3CDTF">2019-04-24T15:32:00Z</dcterms:created>
  <dcterms:modified xsi:type="dcterms:W3CDTF">2020-03-12T10:08:00Z</dcterms:modified>
</cp:coreProperties>
</file>