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F554F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F554F" w:rsidRPr="009F554F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9F554F">
              <w:rPr>
                <w:bCs/>
                <w:sz w:val="20"/>
                <w:szCs w:val="16"/>
              </w:rPr>
              <w:t>Konwencja o różnorodności biologicznej i jej Protokoły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F554F" w:rsidRPr="009F554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9F554F" w:rsidRPr="009F554F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9F554F">
              <w:rPr>
                <w:bCs/>
                <w:sz w:val="16"/>
                <w:szCs w:val="16"/>
              </w:rPr>
              <w:t>Convention on Biological Diversity and its Protocols</w:t>
            </w:r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9F554F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F554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9F554F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9F554F" w:rsidRPr="00021A86" w:rsidRDefault="009F554F" w:rsidP="009F554F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9F554F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554F" w:rsidRPr="00021A86" w:rsidRDefault="009F554F" w:rsidP="009F554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554F" w:rsidRPr="00021A86" w:rsidRDefault="009F554F" w:rsidP="009F554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54F" w:rsidRPr="00021A86" w:rsidRDefault="009F554F" w:rsidP="009F5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54F" w:rsidRPr="00021A86" w:rsidRDefault="009F554F" w:rsidP="009F554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54F" w:rsidRPr="00021A86" w:rsidRDefault="009F554F" w:rsidP="009F554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54F" w:rsidRPr="00021A86" w:rsidRDefault="004B7C34" w:rsidP="001F4B8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7C34">
              <w:rPr>
                <w:sz w:val="16"/>
                <w:szCs w:val="16"/>
              </w:rPr>
              <w:t>WNZ-ZT</w:t>
            </w:r>
            <w:r w:rsidR="001F4B87">
              <w:rPr>
                <w:sz w:val="16"/>
                <w:szCs w:val="16"/>
              </w:rPr>
              <w:t>-</w:t>
            </w:r>
            <w:r w:rsidRPr="004B7C34">
              <w:rPr>
                <w:sz w:val="16"/>
                <w:szCs w:val="16"/>
              </w:rPr>
              <w:t>2S-02Z-</w:t>
            </w:r>
            <w:r w:rsidR="001F4B87">
              <w:rPr>
                <w:sz w:val="16"/>
                <w:szCs w:val="16"/>
              </w:rPr>
              <w:t>0</w:t>
            </w:r>
            <w:r w:rsidRPr="004B7C34">
              <w:rPr>
                <w:sz w:val="16"/>
                <w:szCs w:val="16"/>
              </w:rPr>
              <w:t>8.2</w:t>
            </w:r>
            <w:r w:rsidR="001F4B87">
              <w:rPr>
                <w:sz w:val="16"/>
                <w:szCs w:val="16"/>
              </w:rPr>
              <w:t>_19</w:t>
            </w:r>
          </w:p>
        </w:tc>
      </w:tr>
      <w:tr w:rsidR="009F554F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54F" w:rsidRPr="00021A86" w:rsidRDefault="009F554F" w:rsidP="009F554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021A86" w:rsidRDefault="00F025FD" w:rsidP="009F55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Elżbieta Martyniuk, profesor SGGW</w:t>
            </w:r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021A86" w:rsidRDefault="00F025FD" w:rsidP="009F55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Elżbieta Martyniuk, profesor SGGW</w:t>
            </w:r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021A86" w:rsidRDefault="00F025FD" w:rsidP="009F554F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HGiOZ</w:t>
            </w:r>
            <w:proofErr w:type="spellEnd"/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021A86" w:rsidRDefault="00F025FD" w:rsidP="009F554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id="0" w:name="_GoBack"/>
            <w:bookmarkEnd w:id="0"/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021A86" w:rsidRDefault="009F554F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9F554F">
              <w:rPr>
                <w:sz w:val="16"/>
                <w:szCs w:val="16"/>
              </w:rPr>
              <w:t>Celem przedmiotu jest zaprezentowanie celów, historii działania  i inicjatyw podejmowanych przez  Konwencję o różnorodności biologicznej oraz jej dwóch Protokołów – Protokołu z Kartageny i Protokołu z Nagoi</w:t>
            </w:r>
          </w:p>
          <w:p w:rsidR="009F554F" w:rsidRPr="009F554F" w:rsidRDefault="009F554F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Tematyka wykładów: </w:t>
            </w:r>
            <w:r w:rsidRPr="009F554F">
              <w:rPr>
                <w:sz w:val="16"/>
                <w:szCs w:val="16"/>
              </w:rPr>
              <w:t>Cele i zakres Konwencji o różnorodności biologicznej. Organizacja pracy i organy Konwencji (w tym rola ILC). Przegląd tematycznych i horyzontalnych programów pracy Konwencji (ze szczególnym uwzględnieniem działań na rzecz różnorodności biologicznej w rolnictwie). Strategiczne Plany Konwencji: 2002-2010 i 2011-2020. Mechanizmy wdraż</w:t>
            </w:r>
            <w:r>
              <w:rPr>
                <w:sz w:val="16"/>
                <w:szCs w:val="16"/>
              </w:rPr>
              <w:t>a</w:t>
            </w:r>
            <w:r w:rsidRPr="009F554F">
              <w:rPr>
                <w:sz w:val="16"/>
                <w:szCs w:val="16"/>
              </w:rPr>
              <w:t xml:space="preserve">nia Konwencji. Organizacje międzynarodowe i wspólne programy pracy (FAO, Konwencja bońska i </w:t>
            </w:r>
            <w:proofErr w:type="spellStart"/>
            <w:r w:rsidRPr="009F554F">
              <w:rPr>
                <w:sz w:val="16"/>
                <w:szCs w:val="16"/>
              </w:rPr>
              <w:t>ramsarska</w:t>
            </w:r>
            <w:proofErr w:type="spellEnd"/>
            <w:r w:rsidRPr="009F554F">
              <w:rPr>
                <w:sz w:val="16"/>
                <w:szCs w:val="16"/>
              </w:rPr>
              <w:t xml:space="preserve">). Europejska strategia ochrony i zrównoważonego użytkowania różnorodności biologicznej do 2020. Narzędzia krajowe: Krajowa Strategia Różnorodności Biologicznej i Plan Działań  2007-2013 i Krajowy program 2014-2020. Protokół z Kartageny (bezpieczeństwa biologicznego): Zobowiązania wynikające z Protokołu i efekty jego wdrażania. Protokół z Nagoi (ABS). </w:t>
            </w:r>
            <w:proofErr w:type="spellStart"/>
            <w:r w:rsidRPr="009F554F">
              <w:rPr>
                <w:sz w:val="16"/>
                <w:szCs w:val="16"/>
              </w:rPr>
              <w:t>Biopiractwo</w:t>
            </w:r>
            <w:proofErr w:type="spellEnd"/>
            <w:r w:rsidRPr="009F554F">
              <w:rPr>
                <w:sz w:val="16"/>
                <w:szCs w:val="16"/>
              </w:rPr>
              <w:t xml:space="preserve"> –  przykłady i narzędzia przeciwdziałania. Zobowiązania wynikające z Protokołu z Nagoi. CH  Protokołu z Nagoi  i międzynarodowy certyfikat zgodności. Legislacja UE i legislacja krajowa. </w:t>
            </w:r>
          </w:p>
          <w:p w:rsidR="009F554F" w:rsidRPr="00021A86" w:rsidRDefault="009F554F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F554F">
              <w:rPr>
                <w:sz w:val="16"/>
                <w:szCs w:val="16"/>
              </w:rPr>
              <w:t>Tematyka ćwiczeń:</w:t>
            </w:r>
            <w:r>
              <w:rPr>
                <w:sz w:val="16"/>
                <w:szCs w:val="16"/>
              </w:rPr>
              <w:t xml:space="preserve"> </w:t>
            </w:r>
            <w:r w:rsidRPr="009F554F">
              <w:rPr>
                <w:sz w:val="16"/>
                <w:szCs w:val="16"/>
              </w:rPr>
              <w:t xml:space="preserve">Czym jest bioróżnorodność i jakie ma znaczenie dla człowieka. Jak postrzegana jest wartość różnych komponentów bioróżnorodności?  Wdrażanie programów pracy Konwencji. Działania na rzecz budowania świadomości społecznej (CEPA). Modyfikacje genetyczne w decyzjach Konwencji: protokół z Kartageny, decyzje dotyczące GURTS. Protokół z Nagoi – nowe porozumienie regulującej dostęp do zasobów genetycznych i tradycyjnej wiedzy Prawa własności intelektualnej i </w:t>
            </w:r>
            <w:proofErr w:type="spellStart"/>
            <w:r w:rsidRPr="009F554F">
              <w:rPr>
                <w:sz w:val="16"/>
                <w:szCs w:val="16"/>
              </w:rPr>
              <w:t>biopiractwo</w:t>
            </w:r>
            <w:proofErr w:type="spellEnd"/>
            <w:r w:rsidRPr="009F554F">
              <w:rPr>
                <w:sz w:val="16"/>
                <w:szCs w:val="16"/>
              </w:rPr>
              <w:t>. Inicjatywy i pomysły na rzecz ochrony bioróżnorodności. Bazy danych o różnorodności biologicznej ( CBD, EU, serwis IISD, bazy krajowe)</w:t>
            </w:r>
          </w:p>
        </w:tc>
      </w:tr>
      <w:tr w:rsidR="009F554F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Default="009F554F" w:rsidP="009F55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3C3937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9F554F" w:rsidRDefault="009F554F" w:rsidP="009F55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3C3937">
              <w:rPr>
                <w:sz w:val="16"/>
                <w:szCs w:val="16"/>
              </w:rPr>
              <w:t xml:space="preserve"> liczba godzin </w:t>
            </w:r>
            <w:r>
              <w:rPr>
                <w:sz w:val="16"/>
                <w:szCs w:val="16"/>
              </w:rPr>
              <w:t>15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3C3937" w:rsidRDefault="009F554F" w:rsidP="009F55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9F554F" w:rsidRDefault="009F554F" w:rsidP="009F55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9F554F" w:rsidRDefault="009F554F" w:rsidP="009F554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9F554F" w:rsidRPr="00021A86" w:rsidRDefault="009F554F" w:rsidP="003C393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9F554F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220494" w:rsidRDefault="00220494" w:rsidP="009F5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>Ćwiczenia</w:t>
            </w:r>
            <w:r w:rsidR="009F554F" w:rsidRPr="00220494">
              <w:rPr>
                <w:bCs/>
                <w:sz w:val="16"/>
                <w:szCs w:val="16"/>
              </w:rPr>
              <w:t xml:space="preserve"> audytoryjne, prezentacje, prace projektowe, dyskusja</w:t>
            </w:r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54F" w:rsidRPr="00220494" w:rsidRDefault="009F554F" w:rsidP="009F5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9F554F" w:rsidRPr="00220494" w:rsidRDefault="009F554F" w:rsidP="009F5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>Student powinien posiadać podstawy z zakresu botaniki, zoologii, ekologii i genetyki</w:t>
            </w:r>
          </w:p>
        </w:tc>
      </w:tr>
      <w:tr w:rsidR="009F554F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9F554F" w:rsidRPr="00021A86" w:rsidRDefault="009F554F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9F554F" w:rsidRPr="00021A86" w:rsidRDefault="009F554F" w:rsidP="009F5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220494" w:rsidRPr="00220494">
              <w:rPr>
                <w:bCs/>
                <w:sz w:val="16"/>
                <w:szCs w:val="16"/>
              </w:rPr>
              <w:t xml:space="preserve"> założenia Konwencji o Różnorodności Biologicznej</w:t>
            </w:r>
          </w:p>
        </w:tc>
        <w:tc>
          <w:tcPr>
            <w:tcW w:w="2680" w:type="dxa"/>
            <w:gridSpan w:val="3"/>
            <w:vAlign w:val="center"/>
          </w:tcPr>
          <w:p w:rsidR="009F554F" w:rsidRPr="00021A86" w:rsidRDefault="009F554F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9F554F" w:rsidRPr="00021A86" w:rsidRDefault="009F554F" w:rsidP="009F5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220494" w:rsidRPr="00220494">
              <w:rPr>
                <w:bCs/>
                <w:sz w:val="16"/>
                <w:szCs w:val="16"/>
              </w:rPr>
              <w:t xml:space="preserve"> przedstawić problem </w:t>
            </w:r>
            <w:proofErr w:type="spellStart"/>
            <w:r w:rsidR="00220494" w:rsidRPr="00220494">
              <w:rPr>
                <w:bCs/>
                <w:sz w:val="16"/>
                <w:szCs w:val="16"/>
              </w:rPr>
              <w:t>biopiractwa</w:t>
            </w:r>
            <w:proofErr w:type="spellEnd"/>
            <w:r w:rsidR="00220494" w:rsidRPr="00220494">
              <w:rPr>
                <w:bCs/>
                <w:sz w:val="16"/>
                <w:szCs w:val="16"/>
              </w:rPr>
              <w:t xml:space="preserve"> i uzasadnić powody przyjęcia Protokołu z Nagoi i Kartageny</w:t>
            </w:r>
          </w:p>
        </w:tc>
        <w:tc>
          <w:tcPr>
            <w:tcW w:w="2520" w:type="dxa"/>
            <w:gridSpan w:val="4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9F554F" w:rsidRPr="00021A86" w:rsidRDefault="009F554F" w:rsidP="009F5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220494" w:rsidRPr="00220494">
              <w:rPr>
                <w:bCs/>
                <w:sz w:val="16"/>
                <w:szCs w:val="16"/>
              </w:rPr>
              <w:t xml:space="preserve"> kreatywności  w działaniach na rzecz ochrony bioróżnorodności</w:t>
            </w:r>
          </w:p>
        </w:tc>
      </w:tr>
      <w:tr w:rsidR="009F554F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F554F" w:rsidRPr="00021A86" w:rsidRDefault="009F554F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F554F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F554F" w:rsidRPr="00021A86" w:rsidRDefault="009F554F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F554F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9F554F" w:rsidRPr="00021A86" w:rsidRDefault="009F554F" w:rsidP="009F554F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9F554F" w:rsidRPr="00021A86" w:rsidRDefault="00220494" w:rsidP="009F554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pisemne – 100%</w:t>
            </w:r>
          </w:p>
        </w:tc>
      </w:tr>
      <w:tr w:rsidR="009F554F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F554F" w:rsidRPr="00021A86" w:rsidRDefault="004B7C34" w:rsidP="009F55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 xml:space="preserve">Sala wykładowa, sala </w:t>
            </w:r>
            <w:r w:rsidR="00220494" w:rsidRPr="00220494">
              <w:rPr>
                <w:bCs/>
                <w:sz w:val="16"/>
                <w:szCs w:val="16"/>
              </w:rPr>
              <w:t>ćwiczeniowa</w:t>
            </w:r>
            <w:r w:rsidRPr="00220494">
              <w:rPr>
                <w:bCs/>
                <w:sz w:val="16"/>
                <w:szCs w:val="16"/>
              </w:rPr>
              <w:t>, sala komputerowa</w:t>
            </w:r>
          </w:p>
        </w:tc>
      </w:tr>
      <w:tr w:rsidR="009F554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4B7C34" w:rsidRPr="00220494" w:rsidRDefault="004B7C34" w:rsidP="00220494">
            <w:pPr>
              <w:tabs>
                <w:tab w:val="num" w:pos="284"/>
              </w:tabs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 xml:space="preserve">Konwencja o Różnorodności Biologicznej  (Dziennik Ustaw z 2002 Roku, Nr 184, </w:t>
            </w:r>
            <w:proofErr w:type="spellStart"/>
            <w:r w:rsidRPr="00220494">
              <w:rPr>
                <w:bCs/>
                <w:sz w:val="16"/>
                <w:szCs w:val="16"/>
              </w:rPr>
              <w:t>poz</w:t>
            </w:r>
            <w:proofErr w:type="spellEnd"/>
            <w:r w:rsidRPr="00220494">
              <w:rPr>
                <w:bCs/>
                <w:sz w:val="16"/>
                <w:szCs w:val="16"/>
              </w:rPr>
              <w:t xml:space="preserve"> 1532 )</w:t>
            </w:r>
          </w:p>
          <w:p w:rsidR="004B7C34" w:rsidRPr="00220494" w:rsidRDefault="004B7C34" w:rsidP="00220494">
            <w:pPr>
              <w:tabs>
                <w:tab w:val="num" w:pos="284"/>
              </w:tabs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 xml:space="preserve">Decyzje Konferencji Stron Konwencji </w:t>
            </w:r>
            <w:proofErr w:type="spellStart"/>
            <w:r w:rsidRPr="00220494">
              <w:rPr>
                <w:bCs/>
                <w:sz w:val="16"/>
                <w:szCs w:val="16"/>
              </w:rPr>
              <w:t>dostepne</w:t>
            </w:r>
            <w:proofErr w:type="spellEnd"/>
            <w:r w:rsidRPr="00220494">
              <w:rPr>
                <w:bCs/>
                <w:sz w:val="16"/>
                <w:szCs w:val="16"/>
              </w:rPr>
              <w:t xml:space="preserve"> na: </w:t>
            </w:r>
            <w:hyperlink r:id="rId8" w:history="1">
              <w:r w:rsidRPr="00220494">
                <w:rPr>
                  <w:bCs/>
                  <w:sz w:val="16"/>
                  <w:szCs w:val="16"/>
                </w:rPr>
                <w:t>www.cbd.int</w:t>
              </w:r>
            </w:hyperlink>
          </w:p>
          <w:p w:rsidR="004B7C34" w:rsidRPr="00220494" w:rsidRDefault="004B7C34" w:rsidP="00220494">
            <w:pPr>
              <w:tabs>
                <w:tab w:val="num" w:pos="284"/>
              </w:tabs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>„Cultural and Spiritual Values of Biodiversity” A Complementary Contribution to the Global Biodiversity Assessment, UNEP, 1999</w:t>
            </w:r>
          </w:p>
          <w:p w:rsidR="004B7C34" w:rsidRPr="00220494" w:rsidRDefault="004B7C34" w:rsidP="00220494">
            <w:pPr>
              <w:tabs>
                <w:tab w:val="num" w:pos="284"/>
              </w:tabs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 xml:space="preserve">Polskie Studium Różnorodności Biologicznej praca zespołowa pod redakcją R. Andrzejewskiego i </w:t>
            </w:r>
            <w:proofErr w:type="spellStart"/>
            <w:r w:rsidRPr="00220494">
              <w:rPr>
                <w:bCs/>
                <w:sz w:val="16"/>
                <w:szCs w:val="16"/>
              </w:rPr>
              <w:t>A.Weigle</w:t>
            </w:r>
            <w:proofErr w:type="spellEnd"/>
            <w:r w:rsidRPr="00220494">
              <w:rPr>
                <w:bCs/>
                <w:sz w:val="16"/>
                <w:szCs w:val="16"/>
              </w:rPr>
              <w:t>, NFOŚ/UNEP, 1992.</w:t>
            </w:r>
          </w:p>
          <w:p w:rsidR="004B7C34" w:rsidRPr="00220494" w:rsidRDefault="004B7C34" w:rsidP="00220494">
            <w:pPr>
              <w:tabs>
                <w:tab w:val="num" w:pos="284"/>
              </w:tabs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 xml:space="preserve">Krajowa strategia różnorodności </w:t>
            </w:r>
            <w:proofErr w:type="spellStart"/>
            <w:r w:rsidRPr="00220494">
              <w:rPr>
                <w:bCs/>
                <w:sz w:val="16"/>
                <w:szCs w:val="16"/>
              </w:rPr>
              <w:t>bioloficznej</w:t>
            </w:r>
            <w:proofErr w:type="spellEnd"/>
          </w:p>
          <w:p w:rsidR="009F554F" w:rsidRPr="00220494" w:rsidRDefault="004B7C34" w:rsidP="00220494">
            <w:pPr>
              <w:tabs>
                <w:tab w:val="num" w:pos="284"/>
              </w:tabs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 xml:space="preserve">Liczne materiały własne przygotowane/wydane  przez Sekretariat Konwencji o </w:t>
            </w:r>
            <w:proofErr w:type="spellStart"/>
            <w:r w:rsidRPr="00220494">
              <w:rPr>
                <w:bCs/>
                <w:sz w:val="16"/>
                <w:szCs w:val="16"/>
              </w:rPr>
              <w:t>Róznorodnosci</w:t>
            </w:r>
            <w:proofErr w:type="spellEnd"/>
            <w:r w:rsidRPr="00220494">
              <w:rPr>
                <w:bCs/>
                <w:sz w:val="16"/>
                <w:szCs w:val="16"/>
              </w:rPr>
              <w:t xml:space="preserve"> Biologicznej oraz Strony Konwencji </w:t>
            </w:r>
          </w:p>
        </w:tc>
      </w:tr>
      <w:tr w:rsidR="009F554F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9F554F" w:rsidRPr="00021A86" w:rsidRDefault="009F554F" w:rsidP="009F554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204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2049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021A86" w:rsidRDefault="00220494" w:rsidP="006478A0">
            <w:pPr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>z</w:t>
            </w:r>
            <w:r w:rsidR="001B5890" w:rsidRPr="00220494">
              <w:rPr>
                <w:bCs/>
                <w:sz w:val="16"/>
                <w:szCs w:val="16"/>
              </w:rPr>
              <w:t>ałożenia Konwencji o Różnorodności Biologicznej</w:t>
            </w:r>
          </w:p>
        </w:tc>
        <w:tc>
          <w:tcPr>
            <w:tcW w:w="3001" w:type="dxa"/>
          </w:tcPr>
          <w:p w:rsidR="0093211F" w:rsidRPr="00021A86" w:rsidRDefault="0022049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021A86" w:rsidRDefault="0022049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="0093211F" w:rsidRPr="00021A86" w:rsidRDefault="001B5890" w:rsidP="006478A0">
            <w:pPr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 xml:space="preserve">przedstawić problem </w:t>
            </w:r>
            <w:proofErr w:type="spellStart"/>
            <w:r w:rsidRPr="00220494">
              <w:rPr>
                <w:bCs/>
                <w:sz w:val="16"/>
                <w:szCs w:val="16"/>
              </w:rPr>
              <w:t>biopiractwa</w:t>
            </w:r>
            <w:proofErr w:type="spellEnd"/>
            <w:r w:rsidRPr="00220494">
              <w:rPr>
                <w:bCs/>
                <w:sz w:val="16"/>
                <w:szCs w:val="16"/>
              </w:rPr>
              <w:t xml:space="preserve"> i uzasadnić powody przyjęcia Protokołu z Nagoi</w:t>
            </w:r>
            <w:r w:rsidR="00220494" w:rsidRPr="00220494">
              <w:rPr>
                <w:bCs/>
                <w:sz w:val="16"/>
                <w:szCs w:val="16"/>
              </w:rPr>
              <w:t xml:space="preserve"> i Kartageny</w:t>
            </w:r>
          </w:p>
        </w:tc>
        <w:tc>
          <w:tcPr>
            <w:tcW w:w="3001" w:type="dxa"/>
          </w:tcPr>
          <w:p w:rsidR="0093211F" w:rsidRPr="00021A86" w:rsidRDefault="0022049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021A86" w:rsidRDefault="0022049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021A86" w:rsidRDefault="00220494" w:rsidP="00220494">
            <w:pPr>
              <w:rPr>
                <w:bCs/>
                <w:sz w:val="16"/>
                <w:szCs w:val="16"/>
              </w:rPr>
            </w:pPr>
            <w:r w:rsidRPr="00220494">
              <w:rPr>
                <w:bCs/>
                <w:sz w:val="16"/>
                <w:szCs w:val="16"/>
              </w:rPr>
              <w:t>kreatywności  w działaniach na rzecz ochrony bioróżnorodności</w:t>
            </w:r>
          </w:p>
        </w:tc>
        <w:tc>
          <w:tcPr>
            <w:tcW w:w="3001" w:type="dxa"/>
          </w:tcPr>
          <w:p w:rsidR="0093211F" w:rsidRPr="00021A86" w:rsidRDefault="0022049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021A86" w:rsidRDefault="00220494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1C" w:rsidRDefault="00831B1C" w:rsidP="002C0CA5">
      <w:pPr>
        <w:spacing w:line="240" w:lineRule="auto"/>
      </w:pPr>
      <w:r>
        <w:separator/>
      </w:r>
    </w:p>
  </w:endnote>
  <w:endnote w:type="continuationSeparator" w:id="0">
    <w:p w:rsidR="00831B1C" w:rsidRDefault="00831B1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1C" w:rsidRDefault="00831B1C" w:rsidP="002C0CA5">
      <w:pPr>
        <w:spacing w:line="240" w:lineRule="auto"/>
      </w:pPr>
      <w:r>
        <w:separator/>
      </w:r>
    </w:p>
  </w:footnote>
  <w:footnote w:type="continuationSeparator" w:id="0">
    <w:p w:rsidR="00831B1C" w:rsidRDefault="00831B1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50584"/>
    <w:multiLevelType w:val="hybridMultilevel"/>
    <w:tmpl w:val="3BB2A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05FCE"/>
    <w:multiLevelType w:val="hybridMultilevel"/>
    <w:tmpl w:val="59B6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134B3"/>
    <w:multiLevelType w:val="hybridMultilevel"/>
    <w:tmpl w:val="F03E0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12460E"/>
    <w:rsid w:val="00125A97"/>
    <w:rsid w:val="00155311"/>
    <w:rsid w:val="001B5890"/>
    <w:rsid w:val="001F23E3"/>
    <w:rsid w:val="001F4B87"/>
    <w:rsid w:val="00207BBF"/>
    <w:rsid w:val="00220494"/>
    <w:rsid w:val="002643D8"/>
    <w:rsid w:val="00295DC6"/>
    <w:rsid w:val="002A184A"/>
    <w:rsid w:val="002C0CA5"/>
    <w:rsid w:val="00326357"/>
    <w:rsid w:val="003402F9"/>
    <w:rsid w:val="00341D25"/>
    <w:rsid w:val="0036131B"/>
    <w:rsid w:val="003931BC"/>
    <w:rsid w:val="003A5151"/>
    <w:rsid w:val="003B680D"/>
    <w:rsid w:val="003B7D2D"/>
    <w:rsid w:val="003C3937"/>
    <w:rsid w:val="0042563D"/>
    <w:rsid w:val="00456A7D"/>
    <w:rsid w:val="004B7C34"/>
    <w:rsid w:val="004B7E16"/>
    <w:rsid w:val="004F0521"/>
    <w:rsid w:val="004F5168"/>
    <w:rsid w:val="00502CF2"/>
    <w:rsid w:val="005031F1"/>
    <w:rsid w:val="0055516D"/>
    <w:rsid w:val="0056214B"/>
    <w:rsid w:val="00632072"/>
    <w:rsid w:val="006674DC"/>
    <w:rsid w:val="006C766B"/>
    <w:rsid w:val="0072568B"/>
    <w:rsid w:val="00731D2B"/>
    <w:rsid w:val="00735F91"/>
    <w:rsid w:val="007471BD"/>
    <w:rsid w:val="007934BC"/>
    <w:rsid w:val="007D736E"/>
    <w:rsid w:val="00831B1C"/>
    <w:rsid w:val="00860FAB"/>
    <w:rsid w:val="00886026"/>
    <w:rsid w:val="008B7AF4"/>
    <w:rsid w:val="008C5679"/>
    <w:rsid w:val="008D1BF1"/>
    <w:rsid w:val="008F7E6F"/>
    <w:rsid w:val="0090685D"/>
    <w:rsid w:val="00925376"/>
    <w:rsid w:val="0093211F"/>
    <w:rsid w:val="00965A2D"/>
    <w:rsid w:val="00966E0B"/>
    <w:rsid w:val="009B21A4"/>
    <w:rsid w:val="009E322B"/>
    <w:rsid w:val="009E71F1"/>
    <w:rsid w:val="009F554F"/>
    <w:rsid w:val="00A43564"/>
    <w:rsid w:val="00A466BD"/>
    <w:rsid w:val="00A65904"/>
    <w:rsid w:val="00B27029"/>
    <w:rsid w:val="00B2721F"/>
    <w:rsid w:val="00B951E1"/>
    <w:rsid w:val="00CD0414"/>
    <w:rsid w:val="00DE2693"/>
    <w:rsid w:val="00DF60BC"/>
    <w:rsid w:val="00E14D0E"/>
    <w:rsid w:val="00EB7B89"/>
    <w:rsid w:val="00ED11F9"/>
    <w:rsid w:val="00EE4F54"/>
    <w:rsid w:val="00F025FD"/>
    <w:rsid w:val="00F17173"/>
    <w:rsid w:val="00F7265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7</cp:revision>
  <cp:lastPrinted>2019-03-18T08:34:00Z</cp:lastPrinted>
  <dcterms:created xsi:type="dcterms:W3CDTF">2019-04-24T15:00:00Z</dcterms:created>
  <dcterms:modified xsi:type="dcterms:W3CDTF">2020-03-12T09:57:00Z</dcterms:modified>
</cp:coreProperties>
</file>