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81" w:rsidRDefault="00B225A0" w:rsidP="008B488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B4881">
        <w:rPr>
          <w:rFonts w:ascii="Times New Roman" w:hAnsi="Times New Roman"/>
          <w:b/>
          <w:bCs/>
          <w:sz w:val="28"/>
          <w:szCs w:val="28"/>
        </w:rPr>
        <w:t>POLITYKA JAKOŚCI KSZTAŁCENIA</w:t>
      </w:r>
    </w:p>
    <w:p w:rsidR="00B225A0" w:rsidRPr="008B4881" w:rsidRDefault="00B225A0" w:rsidP="008B488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B4881">
        <w:rPr>
          <w:rFonts w:ascii="Times New Roman" w:hAnsi="Times New Roman"/>
          <w:b/>
          <w:bCs/>
          <w:sz w:val="28"/>
          <w:szCs w:val="28"/>
        </w:rPr>
        <w:t xml:space="preserve">Wydziału </w:t>
      </w:r>
      <w:r w:rsidR="003A5544">
        <w:rPr>
          <w:rFonts w:ascii="Times New Roman" w:hAnsi="Times New Roman"/>
          <w:b/>
          <w:bCs/>
          <w:sz w:val="28"/>
          <w:szCs w:val="28"/>
        </w:rPr>
        <w:t>Hodowli, Bioinżynierii i Ochrony Zwierząt</w:t>
      </w:r>
      <w:r w:rsidRPr="008B4881">
        <w:rPr>
          <w:rFonts w:ascii="Times New Roman" w:hAnsi="Times New Roman"/>
          <w:b/>
          <w:bCs/>
          <w:sz w:val="28"/>
          <w:szCs w:val="28"/>
        </w:rPr>
        <w:br/>
        <w:t>SGGW w Warszawie</w:t>
      </w:r>
    </w:p>
    <w:p w:rsidR="00B225A0" w:rsidRPr="003861BA" w:rsidRDefault="00B225A0" w:rsidP="008B4881">
      <w:pPr>
        <w:pStyle w:val="Default"/>
        <w:jc w:val="both"/>
        <w:rPr>
          <w:sz w:val="20"/>
        </w:rPr>
      </w:pPr>
    </w:p>
    <w:p w:rsidR="008B4881" w:rsidRDefault="008B4881" w:rsidP="008B4881">
      <w:pPr>
        <w:pStyle w:val="Default"/>
        <w:jc w:val="both"/>
        <w:rPr>
          <w:sz w:val="20"/>
        </w:rPr>
      </w:pPr>
    </w:p>
    <w:p w:rsidR="00B225A0" w:rsidRPr="008B4881" w:rsidRDefault="00B225A0" w:rsidP="00E11140">
      <w:pPr>
        <w:pStyle w:val="Default"/>
        <w:spacing w:line="276" w:lineRule="auto"/>
        <w:jc w:val="both"/>
        <w:rPr>
          <w:sz w:val="20"/>
          <w:szCs w:val="20"/>
        </w:rPr>
      </w:pPr>
      <w:r w:rsidRPr="008B4881">
        <w:rPr>
          <w:sz w:val="20"/>
          <w:szCs w:val="20"/>
        </w:rPr>
        <w:t xml:space="preserve">Polityka jakości kształcenia Wydziału </w:t>
      </w:r>
      <w:r w:rsidR="003A5544">
        <w:rPr>
          <w:sz w:val="20"/>
          <w:szCs w:val="20"/>
        </w:rPr>
        <w:t>Hodowli, Bioinżynierii i Ochrony Zwierząt</w:t>
      </w:r>
      <w:r w:rsidRPr="008B4881">
        <w:rPr>
          <w:sz w:val="20"/>
          <w:szCs w:val="20"/>
        </w:rPr>
        <w:t xml:space="preserve"> SGGW powstała w oparciu o</w:t>
      </w:r>
      <w:r w:rsidR="003B25E2">
        <w:rPr>
          <w:sz w:val="20"/>
          <w:szCs w:val="20"/>
        </w:rPr>
        <w:t> </w:t>
      </w:r>
      <w:r w:rsidRPr="008B4881">
        <w:rPr>
          <w:sz w:val="20"/>
          <w:szCs w:val="20"/>
        </w:rPr>
        <w:t>przepisy prawa, wewnętrzne regulacje SGGW oraz rekomendacje zawarte w Standardach i Wskazówkach dotyczących jakości kształcenia w Europejskim Obszarze Szkolnictwa Wyższego ENQA i jest zgodna ze Strategią Rozwoju Wydziału.</w:t>
      </w:r>
    </w:p>
    <w:p w:rsidR="00B225A0" w:rsidRPr="008B4881" w:rsidRDefault="00B225A0" w:rsidP="00E11140">
      <w:pPr>
        <w:pStyle w:val="Default"/>
        <w:spacing w:line="276" w:lineRule="auto"/>
        <w:jc w:val="both"/>
        <w:rPr>
          <w:sz w:val="20"/>
          <w:szCs w:val="20"/>
        </w:rPr>
      </w:pPr>
    </w:p>
    <w:p w:rsidR="00B225A0" w:rsidRPr="008B4881" w:rsidRDefault="00B225A0" w:rsidP="00E11140">
      <w:pPr>
        <w:pStyle w:val="Zwykytekst"/>
        <w:spacing w:after="0"/>
        <w:rPr>
          <w:rFonts w:ascii="Times New Roman" w:hAnsi="Times New Roman" w:cs="Times New Roman"/>
        </w:rPr>
      </w:pPr>
      <w:r w:rsidRPr="008B4881">
        <w:rPr>
          <w:rFonts w:ascii="Times New Roman" w:hAnsi="Times New Roman" w:cs="Times New Roman"/>
        </w:rPr>
        <w:t>Jakość kształcenia jest  kluczowym elementem naszego działania i wyraża się w przyjętej misji i wizji Wydziału. Prowadzenie badań naukowych, umiędzynarodowienie działalności oraz budowanie relacji w środowisku społeczno-gospodarczym wspierają proces kształceni</w:t>
      </w:r>
      <w:r w:rsidR="009D2FF8">
        <w:rPr>
          <w:rFonts w:ascii="Times New Roman" w:hAnsi="Times New Roman" w:cs="Times New Roman"/>
        </w:rPr>
        <w:t>a</w:t>
      </w:r>
      <w:r w:rsidRPr="008B4881">
        <w:rPr>
          <w:rFonts w:ascii="Times New Roman" w:hAnsi="Times New Roman" w:cs="Times New Roman"/>
        </w:rPr>
        <w:t xml:space="preserve"> na Wydziale w sposób komplementarny i synergiczny.  Celem głównym procesu kształcenia na studiach pierwszego, drugiego i trzeciego stopnia oraz studiach podyplomowych jest zapewnienie edukacji na najwyższym poziomie, tak aby nasi absolwenci: </w:t>
      </w:r>
    </w:p>
    <w:p w:rsidR="00B225A0" w:rsidRPr="008B4881" w:rsidRDefault="00B225A0" w:rsidP="00E11140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sz w:val="20"/>
          <w:szCs w:val="20"/>
        </w:rPr>
      </w:pPr>
      <w:r w:rsidRPr="008B4881">
        <w:rPr>
          <w:sz w:val="20"/>
          <w:szCs w:val="20"/>
        </w:rPr>
        <w:t xml:space="preserve">posiadali wiedzę, umiejętności i kompetencje społeczne na najwyższym poziomie; </w:t>
      </w:r>
    </w:p>
    <w:p w:rsidR="00B225A0" w:rsidRPr="008B4881" w:rsidRDefault="00B225A0" w:rsidP="00E11140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sz w:val="20"/>
          <w:szCs w:val="20"/>
        </w:rPr>
      </w:pPr>
      <w:r w:rsidRPr="008B4881">
        <w:rPr>
          <w:sz w:val="20"/>
          <w:szCs w:val="20"/>
        </w:rPr>
        <w:t xml:space="preserve">byli przygotowani do wyzwań współczesnego świata oraz potrzeb i oczekiwań rynku pracy. </w:t>
      </w:r>
    </w:p>
    <w:p w:rsidR="00B225A0" w:rsidRPr="008B4881" w:rsidRDefault="00B225A0" w:rsidP="00E11140">
      <w:pPr>
        <w:pStyle w:val="Default"/>
        <w:spacing w:line="276" w:lineRule="auto"/>
        <w:jc w:val="both"/>
        <w:rPr>
          <w:sz w:val="20"/>
          <w:szCs w:val="20"/>
        </w:rPr>
      </w:pPr>
    </w:p>
    <w:p w:rsidR="00B225A0" w:rsidRPr="008B4881" w:rsidRDefault="00B225A0" w:rsidP="00E11140">
      <w:pPr>
        <w:pStyle w:val="Default"/>
        <w:spacing w:line="276" w:lineRule="auto"/>
        <w:jc w:val="both"/>
        <w:rPr>
          <w:sz w:val="20"/>
          <w:szCs w:val="20"/>
        </w:rPr>
      </w:pPr>
      <w:r w:rsidRPr="008B4881">
        <w:rPr>
          <w:sz w:val="20"/>
          <w:szCs w:val="20"/>
        </w:rPr>
        <w:t xml:space="preserve">Projakościowa działalność Wydziału </w:t>
      </w:r>
      <w:r w:rsidR="003A5544">
        <w:rPr>
          <w:sz w:val="20"/>
          <w:szCs w:val="20"/>
        </w:rPr>
        <w:t>Hodowli, Bioinżynierii i Ochrony Zwierząt</w:t>
      </w:r>
      <w:r w:rsidRPr="008B4881">
        <w:rPr>
          <w:sz w:val="20"/>
          <w:szCs w:val="20"/>
        </w:rPr>
        <w:t xml:space="preserve"> SGGW obejmuje: </w:t>
      </w:r>
    </w:p>
    <w:p w:rsidR="003A5544" w:rsidRDefault="00B225A0" w:rsidP="00E11140">
      <w:pPr>
        <w:pStyle w:val="Default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3A5544">
        <w:rPr>
          <w:sz w:val="20"/>
          <w:szCs w:val="20"/>
        </w:rPr>
        <w:t>zapewnianie spójności programów kształcenia realizowanych na prowadzonych kierunkach z Krajowymi Ramami Kwalifikacji</w:t>
      </w:r>
      <w:r w:rsidR="003A5544" w:rsidRPr="003A5544">
        <w:rPr>
          <w:sz w:val="20"/>
          <w:szCs w:val="20"/>
        </w:rPr>
        <w:t xml:space="preserve"> i Polską Ramą Kwalifikacji</w:t>
      </w:r>
      <w:r w:rsidRPr="003A5544">
        <w:rPr>
          <w:sz w:val="20"/>
          <w:szCs w:val="20"/>
        </w:rPr>
        <w:t xml:space="preserve">; </w:t>
      </w:r>
    </w:p>
    <w:p w:rsidR="00B225A0" w:rsidRPr="003A5544" w:rsidRDefault="00B225A0" w:rsidP="00E11140">
      <w:pPr>
        <w:pStyle w:val="Default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3A5544">
        <w:rPr>
          <w:sz w:val="20"/>
          <w:szCs w:val="20"/>
        </w:rPr>
        <w:t xml:space="preserve">doskonalenie programów kształcenia; </w:t>
      </w:r>
    </w:p>
    <w:p w:rsidR="00B225A0" w:rsidRPr="008B4881" w:rsidRDefault="00B225A0" w:rsidP="00E11140">
      <w:pPr>
        <w:pStyle w:val="Default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8B4881">
        <w:rPr>
          <w:sz w:val="20"/>
          <w:szCs w:val="20"/>
        </w:rPr>
        <w:t xml:space="preserve">poszerzanie i aktualizację oferty edukacyjnej zgodnie z potrzebami rynku pracy; </w:t>
      </w:r>
    </w:p>
    <w:p w:rsidR="00B225A0" w:rsidRPr="008B4881" w:rsidRDefault="00B225A0" w:rsidP="00E11140">
      <w:pPr>
        <w:pStyle w:val="Default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8B4881">
        <w:rPr>
          <w:sz w:val="20"/>
          <w:szCs w:val="20"/>
        </w:rPr>
        <w:t xml:space="preserve">zapewnianie wysokiego poziomu merytorycznego i dydaktycznego kadry akademickiej; </w:t>
      </w:r>
    </w:p>
    <w:p w:rsidR="00B225A0" w:rsidRPr="008B4881" w:rsidRDefault="00B225A0" w:rsidP="00E11140">
      <w:pPr>
        <w:pStyle w:val="Default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8B4881">
        <w:rPr>
          <w:sz w:val="20"/>
          <w:szCs w:val="20"/>
        </w:rPr>
        <w:t xml:space="preserve">promowanie rozwoju kadry naukowej; </w:t>
      </w:r>
    </w:p>
    <w:p w:rsidR="00B225A0" w:rsidRPr="008B4881" w:rsidRDefault="00B225A0" w:rsidP="00E11140">
      <w:pPr>
        <w:pStyle w:val="Default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8B4881">
        <w:rPr>
          <w:sz w:val="20"/>
          <w:szCs w:val="20"/>
        </w:rPr>
        <w:t>rozwój współpracy z wiodącymi ośrodkami krajowymi;</w:t>
      </w:r>
    </w:p>
    <w:p w:rsidR="00B225A0" w:rsidRPr="008B4881" w:rsidRDefault="00B225A0" w:rsidP="00E11140">
      <w:pPr>
        <w:pStyle w:val="Default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8B4881">
        <w:rPr>
          <w:sz w:val="20"/>
          <w:szCs w:val="20"/>
        </w:rPr>
        <w:t xml:space="preserve">rozwój współpracy międzynarodowej w zakresie badań naukowych oraz kontaktów i wymiany międzynarodowej kadry i studentów z uczelniami zagranicznymi; </w:t>
      </w:r>
    </w:p>
    <w:p w:rsidR="00B225A0" w:rsidRPr="008B4881" w:rsidRDefault="00B225A0" w:rsidP="00E11140">
      <w:pPr>
        <w:pStyle w:val="Default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8B4881">
        <w:rPr>
          <w:sz w:val="20"/>
          <w:szCs w:val="20"/>
        </w:rPr>
        <w:t xml:space="preserve">monitorowanie i analizę procesu kształcenia, w tym weryfikację i walidację efektów kształcenia, ocenę jakości programów studiów, ocenę jakości metod i warunków prowadzenia zajęć; </w:t>
      </w:r>
    </w:p>
    <w:p w:rsidR="00B225A0" w:rsidRPr="008B4881" w:rsidRDefault="00B225A0" w:rsidP="00E11140">
      <w:pPr>
        <w:pStyle w:val="Default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8B4881">
        <w:rPr>
          <w:sz w:val="20"/>
          <w:szCs w:val="20"/>
        </w:rPr>
        <w:t xml:space="preserve">cykliczne badania jakości kształcenia wśród studentów z wykorzystaniem systemu ogólnouczelnianego; </w:t>
      </w:r>
    </w:p>
    <w:p w:rsidR="00B225A0" w:rsidRPr="008B4881" w:rsidRDefault="00B225A0" w:rsidP="00E11140">
      <w:pPr>
        <w:pStyle w:val="Default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8B4881">
        <w:rPr>
          <w:sz w:val="20"/>
          <w:szCs w:val="20"/>
        </w:rPr>
        <w:t>monitorowanie losów zawodowych abs</w:t>
      </w:r>
      <w:r w:rsidR="002778C5" w:rsidRPr="008B4881">
        <w:rPr>
          <w:sz w:val="20"/>
          <w:szCs w:val="20"/>
        </w:rPr>
        <w:t>olwentów we współpracy z systemem</w:t>
      </w:r>
      <w:r w:rsidRPr="008B4881">
        <w:rPr>
          <w:sz w:val="20"/>
          <w:szCs w:val="20"/>
        </w:rPr>
        <w:t xml:space="preserve"> ogólnouczelnianym; </w:t>
      </w:r>
    </w:p>
    <w:p w:rsidR="00B225A0" w:rsidRPr="008B4881" w:rsidRDefault="00B225A0" w:rsidP="00E11140">
      <w:pPr>
        <w:pStyle w:val="Default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8B4881">
        <w:rPr>
          <w:sz w:val="20"/>
          <w:szCs w:val="20"/>
        </w:rPr>
        <w:t xml:space="preserve">włączenie interesariuszy wewnętrznych i zewnętrznych w doskonalenie i ocenę jakości kształcenia na Wydziale; </w:t>
      </w:r>
    </w:p>
    <w:p w:rsidR="00B225A0" w:rsidRPr="008B4881" w:rsidRDefault="00B225A0" w:rsidP="00E11140">
      <w:pPr>
        <w:pStyle w:val="Default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8B4881">
        <w:rPr>
          <w:sz w:val="20"/>
          <w:szCs w:val="20"/>
        </w:rPr>
        <w:t xml:space="preserve">modernizowanie infrastruktury dydaktycznej. </w:t>
      </w:r>
    </w:p>
    <w:p w:rsidR="00B225A0" w:rsidRPr="008B4881" w:rsidRDefault="00B225A0" w:rsidP="00E11140">
      <w:pPr>
        <w:pStyle w:val="Default"/>
        <w:spacing w:line="276" w:lineRule="auto"/>
        <w:jc w:val="both"/>
        <w:rPr>
          <w:sz w:val="20"/>
          <w:szCs w:val="20"/>
        </w:rPr>
      </w:pPr>
    </w:p>
    <w:p w:rsidR="00B225A0" w:rsidRPr="008B4881" w:rsidRDefault="00B225A0" w:rsidP="00E11140">
      <w:pPr>
        <w:pStyle w:val="Zwykytekst"/>
        <w:spacing w:after="0"/>
        <w:rPr>
          <w:rFonts w:ascii="Times New Roman" w:hAnsi="Times New Roman" w:cs="Times New Roman"/>
        </w:rPr>
      </w:pPr>
      <w:r w:rsidRPr="008B4881">
        <w:rPr>
          <w:rFonts w:ascii="Times New Roman" w:hAnsi="Times New Roman" w:cs="Times New Roman"/>
        </w:rPr>
        <w:t xml:space="preserve">Jakość kształcenia na Wydziale </w:t>
      </w:r>
      <w:r w:rsidR="003A5544">
        <w:rPr>
          <w:rFonts w:ascii="Times New Roman" w:hAnsi="Times New Roman" w:cs="Times New Roman"/>
        </w:rPr>
        <w:t>Hodowli, Bioinżynierii i Ochrony Zwierząt</w:t>
      </w:r>
      <w:r w:rsidRPr="008B4881">
        <w:rPr>
          <w:rFonts w:ascii="Times New Roman" w:hAnsi="Times New Roman" w:cs="Times New Roman"/>
        </w:rPr>
        <w:t xml:space="preserve"> SGGW wdrażana jest za pomocą </w:t>
      </w:r>
      <w:r w:rsidR="003B25E2">
        <w:rPr>
          <w:rFonts w:ascii="Times New Roman" w:hAnsi="Times New Roman" w:cs="Times New Roman"/>
        </w:rPr>
        <w:t> </w:t>
      </w:r>
      <w:r w:rsidRPr="008B4881">
        <w:rPr>
          <w:rFonts w:ascii="Times New Roman" w:hAnsi="Times New Roman" w:cs="Times New Roman"/>
        </w:rPr>
        <w:t xml:space="preserve"> podlega okresowym przeglądom. </w:t>
      </w:r>
    </w:p>
    <w:p w:rsidR="00E11140" w:rsidRDefault="00E11140" w:rsidP="00E11140">
      <w:pPr>
        <w:pStyle w:val="Zwykytekst"/>
        <w:spacing w:after="0"/>
        <w:rPr>
          <w:rFonts w:ascii="Times New Roman" w:hAnsi="Times New Roman" w:cs="Times New Roman"/>
        </w:rPr>
      </w:pPr>
    </w:p>
    <w:p w:rsidR="00B225A0" w:rsidRPr="008B4881" w:rsidRDefault="00B225A0" w:rsidP="00E11140">
      <w:pPr>
        <w:pStyle w:val="Zwykytekst"/>
        <w:spacing w:after="0"/>
        <w:rPr>
          <w:rFonts w:ascii="Times New Roman" w:hAnsi="Times New Roman" w:cs="Times New Roman"/>
        </w:rPr>
      </w:pPr>
      <w:r w:rsidRPr="008B4881">
        <w:rPr>
          <w:rFonts w:ascii="Times New Roman" w:hAnsi="Times New Roman" w:cs="Times New Roman"/>
        </w:rPr>
        <w:t xml:space="preserve">Za zapewnienie i doskonalenie jakości kształcenia odpowiedzialni są </w:t>
      </w:r>
      <w:r w:rsidRPr="008B4881">
        <w:rPr>
          <w:rFonts w:ascii="Times New Roman" w:hAnsi="Times New Roman" w:cs="Times New Roman"/>
          <w:bCs/>
        </w:rPr>
        <w:t>wszyscy</w:t>
      </w:r>
      <w:r w:rsidRPr="008B4881">
        <w:rPr>
          <w:rFonts w:ascii="Times New Roman" w:hAnsi="Times New Roman" w:cs="Times New Roman"/>
          <w:b/>
          <w:bCs/>
        </w:rPr>
        <w:t xml:space="preserve"> </w:t>
      </w:r>
      <w:r w:rsidRPr="008B4881">
        <w:rPr>
          <w:rFonts w:ascii="Times New Roman" w:hAnsi="Times New Roman" w:cs="Times New Roman"/>
        </w:rPr>
        <w:t>członkowie społeczności Wydziału</w:t>
      </w:r>
      <w:r w:rsidR="003A5544">
        <w:rPr>
          <w:rFonts w:ascii="Times New Roman" w:hAnsi="Times New Roman" w:cs="Times New Roman"/>
        </w:rPr>
        <w:t xml:space="preserve"> i Instytutów</w:t>
      </w:r>
      <w:r w:rsidRPr="008B4881">
        <w:rPr>
          <w:rFonts w:ascii="Times New Roman" w:hAnsi="Times New Roman" w:cs="Times New Roman"/>
        </w:rPr>
        <w:t>: władze, pracownicy naukowi, dydaktyczni, techniczni i administracyjni oraz studenci.</w:t>
      </w:r>
    </w:p>
    <w:p w:rsidR="008B4881" w:rsidRDefault="008B4881" w:rsidP="00E11140">
      <w:pPr>
        <w:pStyle w:val="Zwykytekst"/>
        <w:spacing w:after="0"/>
        <w:rPr>
          <w:rFonts w:ascii="Times New Roman" w:hAnsi="Times New Roman" w:cs="Times New Roman"/>
        </w:rPr>
      </w:pPr>
    </w:p>
    <w:p w:rsidR="00E11140" w:rsidRDefault="00E11140" w:rsidP="00E11140">
      <w:pPr>
        <w:pStyle w:val="Zwykytekst"/>
        <w:spacing w:after="0"/>
        <w:rPr>
          <w:rFonts w:ascii="Times New Roman" w:hAnsi="Times New Roman" w:cs="Times New Roman"/>
        </w:rPr>
      </w:pPr>
    </w:p>
    <w:p w:rsidR="00E11140" w:rsidRDefault="00E11140" w:rsidP="00E11140">
      <w:pPr>
        <w:pStyle w:val="Zwykytekst"/>
        <w:spacing w:after="0"/>
        <w:rPr>
          <w:rFonts w:ascii="Times New Roman" w:hAnsi="Times New Roman" w:cs="Times New Roman"/>
        </w:rPr>
      </w:pPr>
    </w:p>
    <w:p w:rsidR="00E11140" w:rsidRDefault="00E11140" w:rsidP="00E11140">
      <w:pPr>
        <w:pStyle w:val="Zwykytekst"/>
        <w:spacing w:after="0"/>
        <w:rPr>
          <w:rFonts w:ascii="Times New Roman" w:hAnsi="Times New Roman" w:cs="Times New Roman"/>
        </w:rPr>
      </w:pPr>
    </w:p>
    <w:sectPr w:rsidR="00E11140" w:rsidSect="00606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E3637"/>
    <w:multiLevelType w:val="multilevel"/>
    <w:tmpl w:val="00564496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bullet"/>
      <w:pStyle w:val="Nagwek2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79EE6C00"/>
    <w:multiLevelType w:val="hybridMultilevel"/>
    <w:tmpl w:val="A06CB8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B225A0"/>
    <w:rsid w:val="0000143F"/>
    <w:rsid w:val="002778C5"/>
    <w:rsid w:val="002843C5"/>
    <w:rsid w:val="00316587"/>
    <w:rsid w:val="003A5544"/>
    <w:rsid w:val="003B25E2"/>
    <w:rsid w:val="005D247B"/>
    <w:rsid w:val="00606FAD"/>
    <w:rsid w:val="008B4881"/>
    <w:rsid w:val="009D2FF8"/>
    <w:rsid w:val="00AC4B8E"/>
    <w:rsid w:val="00B225A0"/>
    <w:rsid w:val="00B7149C"/>
    <w:rsid w:val="00C439C1"/>
    <w:rsid w:val="00D64DC7"/>
    <w:rsid w:val="00E11140"/>
    <w:rsid w:val="00ED40A8"/>
    <w:rsid w:val="00F4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25A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225A0"/>
    <w:pPr>
      <w:keepNext/>
      <w:keepLines/>
      <w:numPr>
        <w:numId w:val="1"/>
      </w:numPr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225A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B225A0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Nagwek4">
    <w:name w:val="heading 4"/>
    <w:basedOn w:val="Normalny"/>
    <w:next w:val="Normalny"/>
    <w:qFormat/>
    <w:rsid w:val="00B225A0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B225A0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Calibri" w:hAnsi="Cambria"/>
      <w:color w:val="243F60"/>
    </w:rPr>
  </w:style>
  <w:style w:type="paragraph" w:styleId="Nagwek6">
    <w:name w:val="heading 6"/>
    <w:basedOn w:val="Normalny"/>
    <w:next w:val="Normalny"/>
    <w:qFormat/>
    <w:rsid w:val="00B225A0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Calibri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B225A0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Calibri" w:hAnsi="Cambria"/>
      <w:i/>
      <w:iCs/>
      <w:color w:val="404040"/>
    </w:rPr>
  </w:style>
  <w:style w:type="paragraph" w:styleId="Nagwek8">
    <w:name w:val="heading 8"/>
    <w:basedOn w:val="Normalny"/>
    <w:next w:val="Normalny"/>
    <w:qFormat/>
    <w:rsid w:val="00B225A0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B225A0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B225A0"/>
    <w:rPr>
      <w:rFonts w:ascii="Cambria" w:eastAsia="Calibri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Nagwek2Znak">
    <w:name w:val="Nagłówek 2 Znak"/>
    <w:basedOn w:val="Domylnaczcionkaakapitu"/>
    <w:link w:val="Nagwek2"/>
    <w:locked/>
    <w:rsid w:val="00B225A0"/>
    <w:rPr>
      <w:rFonts w:ascii="Cambria" w:eastAsia="Calibri" w:hAnsi="Cambria"/>
      <w:b/>
      <w:bCs/>
      <w:color w:val="4F81BD"/>
      <w:sz w:val="26"/>
      <w:szCs w:val="26"/>
      <w:lang w:val="pl-PL" w:eastAsia="en-US" w:bidi="ar-SA"/>
    </w:rPr>
  </w:style>
  <w:style w:type="paragraph" w:styleId="Zwykytekst">
    <w:name w:val="Plain Text"/>
    <w:basedOn w:val="Normalny"/>
    <w:link w:val="ZwykytekstZnak"/>
    <w:rsid w:val="00B225A0"/>
    <w:pPr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locked/>
    <w:rsid w:val="00B225A0"/>
    <w:rPr>
      <w:rFonts w:ascii="Courier New" w:eastAsia="Calibri" w:hAnsi="Courier New" w:cs="Courier New"/>
      <w:lang w:val="pl-PL" w:eastAsia="en-US" w:bidi="ar-SA"/>
    </w:rPr>
  </w:style>
  <w:style w:type="paragraph" w:customStyle="1" w:styleId="Default">
    <w:name w:val="Default"/>
    <w:rsid w:val="00B225A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JustynkaW</cp:lastModifiedBy>
  <cp:revision>5</cp:revision>
  <cp:lastPrinted>2013-07-19T16:31:00Z</cp:lastPrinted>
  <dcterms:created xsi:type="dcterms:W3CDTF">2019-12-11T07:06:00Z</dcterms:created>
  <dcterms:modified xsi:type="dcterms:W3CDTF">2019-12-11T07:36:00Z</dcterms:modified>
</cp:coreProperties>
</file>